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B" w:rsidRDefault="00590F0B" w:rsidP="00590F0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№5</w:t>
      </w:r>
      <w:bookmarkStart w:id="0" w:name="_GoBack"/>
      <w:bookmarkEnd w:id="0"/>
    </w:p>
    <w:p w:rsidR="00803B30" w:rsidRDefault="00803B30" w:rsidP="00803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30">
        <w:rPr>
          <w:rFonts w:ascii="Times New Roman" w:hAnsi="Times New Roman" w:cs="Times New Roman"/>
          <w:b/>
          <w:sz w:val="28"/>
          <w:szCs w:val="28"/>
        </w:rPr>
        <w:t>Планирование проекта</w:t>
      </w:r>
    </w:p>
    <w:p w:rsidR="00803B30" w:rsidRPr="00803B30" w:rsidRDefault="00803B30" w:rsidP="00803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36" w:rsidRPr="001927C6" w:rsidRDefault="00803B30" w:rsidP="00395F36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927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1. Обсудите в проектной группе актуальность вашего проекта.</w:t>
      </w:r>
    </w:p>
    <w:p w:rsidR="00395F36" w:rsidRPr="00395F36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F36" w:rsidRPr="00395F36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Почему вы выдвинули именно эту проблему?</w:t>
      </w:r>
    </w:p>
    <w:p w:rsidR="00395F36" w:rsidRPr="00395F36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Почему именн</w:t>
      </w:r>
      <w:r w:rsidR="00803B30">
        <w:rPr>
          <w:rFonts w:ascii="Times New Roman" w:hAnsi="Times New Roman" w:cs="Times New Roman"/>
          <w:sz w:val="28"/>
          <w:szCs w:val="28"/>
        </w:rPr>
        <w:t>о ее вы считаете актуальной?</w:t>
      </w:r>
    </w:p>
    <w:p w:rsidR="00395F36" w:rsidRPr="00395F36" w:rsidRDefault="00803B30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считает так же, как и вы</w:t>
      </w:r>
      <w:r w:rsidR="00395F36" w:rsidRPr="00395F36">
        <w:rPr>
          <w:rFonts w:ascii="Times New Roman" w:hAnsi="Times New Roman" w:cs="Times New Roman"/>
          <w:sz w:val="28"/>
          <w:szCs w:val="28"/>
        </w:rPr>
        <w:t xml:space="preserve">, помимо участников вашей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395F36" w:rsidRPr="00395F36">
        <w:rPr>
          <w:rFonts w:ascii="Times New Roman" w:hAnsi="Times New Roman" w:cs="Times New Roman"/>
          <w:sz w:val="28"/>
          <w:szCs w:val="28"/>
        </w:rPr>
        <w:t>?</w:t>
      </w:r>
    </w:p>
    <w:p w:rsidR="00395F36" w:rsidRPr="00395F36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Это общее мнение участников группы? Это мнение ваших друзей? Ваших соседей, бабушки и ее подружек, мнение прессы? Кого еще?</w:t>
      </w:r>
    </w:p>
    <w:p w:rsidR="00C32EE0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Как вы вообще определяли актуальность, какими методами, какую информацию получили?</w:t>
      </w:r>
    </w:p>
    <w:p w:rsidR="00803B30" w:rsidRDefault="00803B30" w:rsidP="0039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B30" w:rsidRDefault="00803B30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выводы, опираясь на признаки актуальности проекта, приведённые ниже.</w:t>
      </w:r>
    </w:p>
    <w:p w:rsidR="00395F36" w:rsidRDefault="00395F36" w:rsidP="00395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F36" w:rsidRPr="00395F36" w:rsidRDefault="00395F36" w:rsidP="00803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36">
        <w:rPr>
          <w:rFonts w:ascii="Times New Roman" w:hAnsi="Times New Roman" w:cs="Times New Roman"/>
          <w:b/>
          <w:sz w:val="28"/>
          <w:szCs w:val="28"/>
        </w:rPr>
        <w:t>Проект актуален для организации, если…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5F36">
        <w:rPr>
          <w:rFonts w:ascii="Times New Roman" w:hAnsi="Times New Roman" w:cs="Times New Roman"/>
          <w:sz w:val="28"/>
          <w:szCs w:val="28"/>
        </w:rPr>
        <w:t>раскрывает новые возможности, дает шансы людям, работающим с вами, ощутить собственные силы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привлекает финансовые средства в организацию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оправдывает затраченные усилия и вложенные средства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закладывает основу для проведения последующих действий либо для развития нового направления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содействует реализации миссии организации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согласовывается с взглядами и не ущемляет ценностей членов организации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не является яблоком раздора</w:t>
      </w:r>
      <w:r w:rsidR="00803B30">
        <w:rPr>
          <w:rFonts w:ascii="Times New Roman" w:hAnsi="Times New Roman" w:cs="Times New Roman"/>
          <w:sz w:val="28"/>
          <w:szCs w:val="28"/>
        </w:rPr>
        <w:t>;</w:t>
      </w:r>
    </w:p>
    <w:p w:rsidR="00395F36" w:rsidRPr="00803B30" w:rsidRDefault="00395F36" w:rsidP="00395F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B30">
        <w:rPr>
          <w:rFonts w:ascii="Times New Roman" w:hAnsi="Times New Roman" w:cs="Times New Roman"/>
          <w:sz w:val="28"/>
          <w:szCs w:val="28"/>
        </w:rPr>
        <w:t>приносит радость в работе</w:t>
      </w:r>
      <w:r w:rsidR="00803B30">
        <w:rPr>
          <w:rFonts w:ascii="Times New Roman" w:hAnsi="Times New Roman" w:cs="Times New Roman"/>
          <w:sz w:val="28"/>
          <w:szCs w:val="28"/>
        </w:rPr>
        <w:t>.</w:t>
      </w:r>
    </w:p>
    <w:p w:rsidR="00395F36" w:rsidRDefault="00803B30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честно ответить себе на вопрос:</w:t>
      </w:r>
    </w:p>
    <w:p w:rsidR="00395F36" w:rsidRDefault="00803B30" w:rsidP="00395F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5F36" w:rsidRPr="00395F36">
        <w:rPr>
          <w:rFonts w:ascii="Times New Roman" w:hAnsi="Times New Roman" w:cs="Times New Roman"/>
          <w:b/>
          <w:sz w:val="28"/>
          <w:szCs w:val="28"/>
        </w:rPr>
        <w:t xml:space="preserve">ому проект более важен – вам или потенциальным </w:t>
      </w:r>
      <w:proofErr w:type="spellStart"/>
      <w:r w:rsidR="00395F36" w:rsidRPr="00395F36">
        <w:rPr>
          <w:rFonts w:ascii="Times New Roman" w:hAnsi="Times New Roman" w:cs="Times New Roman"/>
          <w:b/>
          <w:sz w:val="28"/>
          <w:szCs w:val="28"/>
        </w:rPr>
        <w:t>благополучателям</w:t>
      </w:r>
      <w:proofErr w:type="spellEnd"/>
      <w:r w:rsidR="00395F36" w:rsidRPr="00395F36">
        <w:rPr>
          <w:rFonts w:ascii="Times New Roman" w:hAnsi="Times New Roman" w:cs="Times New Roman"/>
          <w:b/>
          <w:sz w:val="28"/>
          <w:szCs w:val="28"/>
        </w:rPr>
        <w:t>?</w:t>
      </w:r>
    </w:p>
    <w:p w:rsidR="007E7673" w:rsidRDefault="007E7673" w:rsidP="00395F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D447F6" w:rsidP="00395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основные этапы жизненного цикла проекта.</w:t>
      </w:r>
    </w:p>
    <w:p w:rsidR="00D447F6" w:rsidRDefault="00D447F6" w:rsidP="00395F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73" w:rsidRPr="007E7673" w:rsidRDefault="007E7673" w:rsidP="00D44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73">
        <w:rPr>
          <w:rFonts w:ascii="Times New Roman" w:hAnsi="Times New Roman" w:cs="Times New Roman"/>
          <w:b/>
          <w:sz w:val="28"/>
          <w:szCs w:val="28"/>
        </w:rPr>
        <w:t>Жизнь проекта</w:t>
      </w:r>
    </w:p>
    <w:p w:rsidR="007E7673" w:rsidRPr="007E7673" w:rsidRDefault="007E767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673">
        <w:rPr>
          <w:rFonts w:ascii="Times New Roman" w:hAnsi="Times New Roman" w:cs="Times New Roman"/>
          <w:b/>
          <w:sz w:val="28"/>
          <w:szCs w:val="28"/>
        </w:rPr>
        <w:t>1.</w:t>
      </w:r>
      <w:r w:rsidR="00D4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73">
        <w:rPr>
          <w:rFonts w:ascii="Times New Roman" w:hAnsi="Times New Roman" w:cs="Times New Roman"/>
          <w:b/>
          <w:sz w:val="28"/>
          <w:szCs w:val="28"/>
        </w:rPr>
        <w:t>Формулировка желаемых изменений</w:t>
      </w:r>
    </w:p>
    <w:p w:rsidR="007E7673" w:rsidRDefault="007E767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673">
        <w:rPr>
          <w:rFonts w:ascii="Times New Roman" w:hAnsi="Times New Roman" w:cs="Times New Roman"/>
          <w:b/>
          <w:sz w:val="28"/>
          <w:szCs w:val="28"/>
        </w:rPr>
        <w:t>2.</w:t>
      </w:r>
      <w:r w:rsidR="00D4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73">
        <w:rPr>
          <w:rFonts w:ascii="Times New Roman" w:hAnsi="Times New Roman" w:cs="Times New Roman"/>
          <w:b/>
          <w:sz w:val="28"/>
          <w:szCs w:val="28"/>
        </w:rPr>
        <w:t>Исследование проблемной ситуации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Планирование проекта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1) постановка цели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2) определение задач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3) планирование действий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4) предполагаемые результаты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5) оценка ресурсов, планирование их привлечения </w:t>
      </w:r>
    </w:p>
    <w:p w:rsidR="007E7673" w:rsidRPr="00D447F6" w:rsidRDefault="007E7673" w:rsidP="007E76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F6">
        <w:rPr>
          <w:rFonts w:ascii="Times New Roman" w:hAnsi="Times New Roman" w:cs="Times New Roman"/>
          <w:sz w:val="28"/>
          <w:szCs w:val="28"/>
        </w:rPr>
        <w:t xml:space="preserve">6) бюджетирование проекта </w:t>
      </w:r>
    </w:p>
    <w:p w:rsidR="00D447F6" w:rsidRDefault="00D447F6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7F6" w:rsidRDefault="00D447F6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47F6" w:rsidRDefault="00D447F6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D447F6" w:rsidP="00D44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проекта, шаг первый:  п</w:t>
      </w:r>
      <w:r w:rsidR="007E7673" w:rsidRPr="007E7673">
        <w:rPr>
          <w:rFonts w:ascii="Times New Roman" w:hAnsi="Times New Roman" w:cs="Times New Roman"/>
          <w:b/>
          <w:sz w:val="28"/>
          <w:szCs w:val="28"/>
        </w:rPr>
        <w:t>остановка цели</w:t>
      </w:r>
    </w:p>
    <w:p w:rsidR="00355F13" w:rsidRDefault="00355F13" w:rsidP="00355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13" w:rsidRPr="00355F13" w:rsidRDefault="00355F13" w:rsidP="00355F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>Вы начинали с определения проблемы, затем переформулировали её в желаемое изменение.</w:t>
      </w:r>
    </w:p>
    <w:p w:rsidR="00355F13" w:rsidRDefault="00355F13" w:rsidP="00355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355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– ЖЕЛАЕМОЕ ИЗМЕНЕНИЕ – ЦЕЛЬ</w:t>
      </w:r>
    </w:p>
    <w:p w:rsidR="00355F13" w:rsidRDefault="00355F1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73" w:rsidRDefault="007E7673" w:rsidP="00355F1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73">
        <w:rPr>
          <w:rFonts w:ascii="Times New Roman" w:hAnsi="Times New Roman" w:cs="Times New Roman"/>
          <w:b/>
          <w:sz w:val="28"/>
          <w:szCs w:val="28"/>
        </w:rPr>
        <w:t>Цель проекта - это отражение проблемы, показывающее итог (результат) проекта, то есть те изменения проблемной ситуации, которых стремится достичь организация в ходе проекта.</w:t>
      </w:r>
      <w:r w:rsidR="0035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73">
        <w:rPr>
          <w:rFonts w:ascii="Times New Roman" w:hAnsi="Times New Roman" w:cs="Times New Roman"/>
          <w:b/>
          <w:sz w:val="28"/>
          <w:szCs w:val="28"/>
        </w:rPr>
        <w:t>При достижении поставленной в проекте цели достигается определенное позитивное изменение проблемной ситуации.</w:t>
      </w:r>
    </w:p>
    <w:p w:rsidR="007E7673" w:rsidRDefault="007E767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73" w:rsidRPr="007E7673" w:rsidRDefault="007E7673" w:rsidP="00355F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73">
        <w:rPr>
          <w:rFonts w:ascii="Times New Roman" w:hAnsi="Times New Roman" w:cs="Times New Roman"/>
          <w:sz w:val="28"/>
          <w:szCs w:val="28"/>
        </w:rPr>
        <w:t xml:space="preserve">Обратите  внимание на слова «результат», «изменение», «проблемная ситуация». </w:t>
      </w:r>
      <w:r w:rsidR="00355F13">
        <w:rPr>
          <w:rFonts w:ascii="Times New Roman" w:hAnsi="Times New Roman" w:cs="Times New Roman"/>
          <w:sz w:val="28"/>
          <w:szCs w:val="28"/>
        </w:rPr>
        <w:t xml:space="preserve"> </w:t>
      </w:r>
      <w:r w:rsidRPr="007E7673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5F13">
        <w:rPr>
          <w:rFonts w:ascii="Times New Roman" w:hAnsi="Times New Roman" w:cs="Times New Roman"/>
          <w:i/>
          <w:sz w:val="28"/>
          <w:szCs w:val="28"/>
        </w:rPr>
        <w:t>признаки проекта</w:t>
      </w:r>
      <w:r w:rsidRPr="007E7673">
        <w:rPr>
          <w:rFonts w:ascii="Times New Roman" w:hAnsi="Times New Roman" w:cs="Times New Roman"/>
          <w:sz w:val="28"/>
          <w:szCs w:val="28"/>
        </w:rPr>
        <w:t xml:space="preserve">, проектной деятельности. В ходе проекта мы </w:t>
      </w:r>
      <w:r w:rsidRPr="00355F13">
        <w:rPr>
          <w:rFonts w:ascii="Times New Roman" w:hAnsi="Times New Roman" w:cs="Times New Roman"/>
          <w:i/>
          <w:sz w:val="28"/>
          <w:szCs w:val="28"/>
        </w:rPr>
        <w:t>достигаем результатов</w:t>
      </w:r>
      <w:r w:rsidRPr="007E7673">
        <w:rPr>
          <w:rFonts w:ascii="Times New Roman" w:hAnsi="Times New Roman" w:cs="Times New Roman"/>
          <w:sz w:val="28"/>
          <w:szCs w:val="28"/>
        </w:rPr>
        <w:t xml:space="preserve">, мы </w:t>
      </w:r>
      <w:r w:rsidRPr="00355F13">
        <w:rPr>
          <w:rFonts w:ascii="Times New Roman" w:hAnsi="Times New Roman" w:cs="Times New Roman"/>
          <w:i/>
          <w:sz w:val="28"/>
          <w:szCs w:val="28"/>
        </w:rPr>
        <w:t>решаем проблемную ситуацию</w:t>
      </w:r>
      <w:r w:rsidRPr="007E7673">
        <w:rPr>
          <w:rFonts w:ascii="Times New Roman" w:hAnsi="Times New Roman" w:cs="Times New Roman"/>
          <w:sz w:val="28"/>
          <w:szCs w:val="28"/>
        </w:rPr>
        <w:t xml:space="preserve">, мы </w:t>
      </w:r>
      <w:r w:rsidRPr="00355F13">
        <w:rPr>
          <w:rFonts w:ascii="Times New Roman" w:hAnsi="Times New Roman" w:cs="Times New Roman"/>
          <w:i/>
          <w:sz w:val="28"/>
          <w:szCs w:val="28"/>
        </w:rPr>
        <w:t>производим изменения</w:t>
      </w:r>
      <w:r w:rsidRPr="007E7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673" w:rsidRPr="007E7673" w:rsidRDefault="007E7673" w:rsidP="00355F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73">
        <w:rPr>
          <w:rFonts w:ascii="Times New Roman" w:hAnsi="Times New Roman" w:cs="Times New Roman"/>
          <w:sz w:val="28"/>
          <w:szCs w:val="28"/>
        </w:rPr>
        <w:t xml:space="preserve">Мы не просто строим дом, мы хотим его </w:t>
      </w:r>
      <w:r w:rsidRPr="00355F13">
        <w:rPr>
          <w:rFonts w:ascii="Times New Roman" w:hAnsi="Times New Roman" w:cs="Times New Roman"/>
          <w:i/>
          <w:sz w:val="28"/>
          <w:szCs w:val="28"/>
        </w:rPr>
        <w:t>построить.</w:t>
      </w:r>
      <w:r w:rsidRPr="007E7673">
        <w:rPr>
          <w:rFonts w:ascii="Times New Roman" w:hAnsi="Times New Roman" w:cs="Times New Roman"/>
          <w:sz w:val="28"/>
          <w:szCs w:val="28"/>
        </w:rPr>
        <w:t xml:space="preserve"> В этом отличие проекта от повседневности. И начинается это различие именно с определения и четкой формулировки цели, которая понятна не только нам, но и всем причастным к проекту. </w:t>
      </w:r>
    </w:p>
    <w:p w:rsidR="007E7673" w:rsidRPr="00355F13" w:rsidRDefault="007E7673" w:rsidP="00355F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F13">
        <w:rPr>
          <w:rFonts w:ascii="Times New Roman" w:hAnsi="Times New Roman" w:cs="Times New Roman"/>
          <w:b/>
          <w:i/>
          <w:sz w:val="28"/>
          <w:szCs w:val="28"/>
        </w:rPr>
        <w:t xml:space="preserve">Как научиться </w:t>
      </w:r>
      <w:proofErr w:type="gramStart"/>
      <w:r w:rsidRPr="00355F13">
        <w:rPr>
          <w:rFonts w:ascii="Times New Roman" w:hAnsi="Times New Roman" w:cs="Times New Roman"/>
          <w:b/>
          <w:i/>
          <w:sz w:val="28"/>
          <w:szCs w:val="28"/>
        </w:rPr>
        <w:t>правильно</w:t>
      </w:r>
      <w:proofErr w:type="gramEnd"/>
      <w:r w:rsidRPr="00355F13">
        <w:rPr>
          <w:rFonts w:ascii="Times New Roman" w:hAnsi="Times New Roman" w:cs="Times New Roman"/>
          <w:b/>
          <w:i/>
          <w:sz w:val="28"/>
          <w:szCs w:val="28"/>
        </w:rPr>
        <w:t xml:space="preserve"> формулировать цель?</w:t>
      </w:r>
    </w:p>
    <w:p w:rsidR="007E7673" w:rsidRPr="007E7673" w:rsidRDefault="007E7673" w:rsidP="007E76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1"/>
      </w:tblGrid>
      <w:tr w:rsidR="007E7673" w:rsidRPr="007E7673" w:rsidTr="00355F13">
        <w:trPr>
          <w:trHeight w:val="1421"/>
        </w:trPr>
        <w:tc>
          <w:tcPr>
            <w:tcW w:w="7351" w:type="dxa"/>
            <w:tcBorders>
              <w:top w:val="single" w:sz="8" w:space="0" w:color="000000"/>
              <w:bottom w:val="single" w:sz="8" w:space="0" w:color="000000"/>
            </w:tcBorders>
          </w:tcPr>
          <w:p w:rsidR="00355F13" w:rsidRDefault="00355F13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E7673" w:rsidRPr="00355F13" w:rsidRDefault="007E7673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Примеры формулировки цели</w:t>
            </w:r>
          </w:p>
          <w:p w:rsidR="007E7673" w:rsidRPr="00355F13" w:rsidRDefault="007E7673" w:rsidP="00355F1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снижение ущерба от ДТП для жизни и здоровья людей в N-</w:t>
            </w:r>
            <w:proofErr w:type="spellStart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E7673" w:rsidRPr="00355F13" w:rsidRDefault="007E7673" w:rsidP="00355F1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 для организации предприятий малого бизнеса в городе N к 2012 году</w:t>
            </w:r>
          </w:p>
          <w:p w:rsidR="007E7673" w:rsidRPr="00355F13" w:rsidRDefault="007E7673" w:rsidP="00355F1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улучшение знаний семей о правилах санитарии и гигиены</w:t>
            </w:r>
          </w:p>
          <w:p w:rsidR="007E7673" w:rsidRPr="00355F13" w:rsidRDefault="007E7673" w:rsidP="00355F1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случаев проявления жестокости среди подростков группы риска</w:t>
            </w:r>
          </w:p>
          <w:p w:rsidR="007E7673" w:rsidRPr="007E7673" w:rsidRDefault="007E7673" w:rsidP="007E76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673" w:rsidRDefault="007E767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2F77" w:rsidRPr="00355F13" w:rsidRDefault="00162F77" w:rsidP="00355F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>Э</w:t>
      </w:r>
      <w:r w:rsidR="007E7673" w:rsidRPr="00355F13">
        <w:rPr>
          <w:rFonts w:ascii="Times New Roman" w:hAnsi="Times New Roman" w:cs="Times New Roman"/>
          <w:sz w:val="28"/>
          <w:szCs w:val="28"/>
        </w:rPr>
        <w:t>то формулировки разной ст</w:t>
      </w:r>
      <w:r w:rsidRPr="00355F13">
        <w:rPr>
          <w:rFonts w:ascii="Times New Roman" w:hAnsi="Times New Roman" w:cs="Times New Roman"/>
          <w:sz w:val="28"/>
          <w:szCs w:val="28"/>
        </w:rPr>
        <w:t>епени удачности.</w:t>
      </w:r>
      <w:r w:rsidR="00355F13" w:rsidRPr="00355F13">
        <w:rPr>
          <w:rFonts w:ascii="Times New Roman" w:hAnsi="Times New Roman" w:cs="Times New Roman"/>
          <w:sz w:val="28"/>
          <w:szCs w:val="28"/>
        </w:rPr>
        <w:t xml:space="preserve"> Проанализируйте их.</w:t>
      </w:r>
      <w:r w:rsidR="00355F13">
        <w:rPr>
          <w:rFonts w:ascii="Times New Roman" w:hAnsi="Times New Roman" w:cs="Times New Roman"/>
          <w:sz w:val="28"/>
          <w:szCs w:val="28"/>
        </w:rPr>
        <w:t xml:space="preserve"> </w:t>
      </w:r>
      <w:r w:rsidR="00355F13" w:rsidRPr="00355F13">
        <w:rPr>
          <w:rFonts w:ascii="Times New Roman" w:hAnsi="Times New Roman" w:cs="Times New Roman"/>
          <w:sz w:val="28"/>
          <w:szCs w:val="28"/>
        </w:rPr>
        <w:t>Понятно ли</w:t>
      </w:r>
      <w:r w:rsidR="007E7673" w:rsidRPr="00355F13">
        <w:rPr>
          <w:rFonts w:ascii="Times New Roman" w:hAnsi="Times New Roman" w:cs="Times New Roman"/>
          <w:sz w:val="28"/>
          <w:szCs w:val="28"/>
        </w:rPr>
        <w:t xml:space="preserve">, что имеется в виду? </w:t>
      </w:r>
      <w:r w:rsidR="00355F13">
        <w:rPr>
          <w:rFonts w:ascii="Times New Roman" w:hAnsi="Times New Roman" w:cs="Times New Roman"/>
          <w:sz w:val="28"/>
          <w:szCs w:val="28"/>
        </w:rPr>
        <w:t xml:space="preserve"> </w:t>
      </w:r>
      <w:r w:rsidR="007E7673" w:rsidRPr="00355F13">
        <w:rPr>
          <w:rFonts w:ascii="Times New Roman" w:hAnsi="Times New Roman" w:cs="Times New Roman"/>
          <w:sz w:val="28"/>
          <w:szCs w:val="28"/>
        </w:rPr>
        <w:t>Понятно ли, что предполагается изменить?</w:t>
      </w:r>
    </w:p>
    <w:p w:rsidR="00355F13" w:rsidRPr="00355F13" w:rsidRDefault="00162F77" w:rsidP="00355F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 xml:space="preserve">В формулировании целей нам помогут SMART-требования (т.е. цели должны быть «умными»). </w:t>
      </w:r>
    </w:p>
    <w:p w:rsidR="00162F77" w:rsidRPr="00355F13" w:rsidRDefault="00162F77" w:rsidP="00355F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>«Умные» цели</w:t>
      </w:r>
      <w:r w:rsidR="00355F13" w:rsidRPr="00355F13">
        <w:rPr>
          <w:rFonts w:ascii="Times New Roman" w:hAnsi="Times New Roman" w:cs="Times New Roman"/>
          <w:sz w:val="28"/>
          <w:szCs w:val="28"/>
        </w:rPr>
        <w:t>:</w:t>
      </w:r>
      <w:r w:rsidRPr="0035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13" w:rsidRDefault="00355F13" w:rsidP="007E7673">
      <w:pPr>
        <w:pStyle w:val="a3"/>
        <w:rPr>
          <w:rFonts w:ascii="Times New Roman" w:hAnsi="Times New Roman" w:cs="Times New Roman"/>
          <w:sz w:val="28"/>
          <w:szCs w:val="28"/>
        </w:rPr>
        <w:sectPr w:rsidR="00355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F77" w:rsidRPr="00355F13" w:rsidRDefault="00162F77" w:rsidP="007E7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конкретны, </w:t>
      </w:r>
    </w:p>
    <w:p w:rsidR="00162F77" w:rsidRPr="00355F13" w:rsidRDefault="00162F77" w:rsidP="007E7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 xml:space="preserve">измеримы, </w:t>
      </w:r>
    </w:p>
    <w:p w:rsidR="00162F77" w:rsidRPr="00355F13" w:rsidRDefault="00162F77" w:rsidP="007E76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5F13">
        <w:rPr>
          <w:rFonts w:ascii="Times New Roman" w:hAnsi="Times New Roman" w:cs="Times New Roman"/>
          <w:sz w:val="28"/>
          <w:szCs w:val="28"/>
        </w:rPr>
        <w:lastRenderedPageBreak/>
        <w:t xml:space="preserve">привязаны к конкретной территории, </w:t>
      </w:r>
      <w:proofErr w:type="gramEnd"/>
    </w:p>
    <w:p w:rsidR="00162F77" w:rsidRPr="00355F13" w:rsidRDefault="00162F77" w:rsidP="007E7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F13">
        <w:rPr>
          <w:rFonts w:ascii="Times New Roman" w:hAnsi="Times New Roman" w:cs="Times New Roman"/>
          <w:sz w:val="28"/>
          <w:szCs w:val="28"/>
        </w:rPr>
        <w:t xml:space="preserve">реалистичны и </w:t>
      </w:r>
    </w:p>
    <w:p w:rsidR="00162F77" w:rsidRPr="00355F13" w:rsidRDefault="00162F77" w:rsidP="007E76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5F13">
        <w:rPr>
          <w:rFonts w:ascii="Times New Roman" w:hAnsi="Times New Roman" w:cs="Times New Roman"/>
          <w:sz w:val="28"/>
          <w:szCs w:val="28"/>
        </w:rPr>
        <w:lastRenderedPageBreak/>
        <w:t>ограничены</w:t>
      </w:r>
      <w:proofErr w:type="gramEnd"/>
      <w:r w:rsidRPr="00355F13">
        <w:rPr>
          <w:rFonts w:ascii="Times New Roman" w:hAnsi="Times New Roman" w:cs="Times New Roman"/>
          <w:sz w:val="28"/>
          <w:szCs w:val="28"/>
        </w:rPr>
        <w:t xml:space="preserve"> сроками.</w:t>
      </w:r>
    </w:p>
    <w:p w:rsidR="00355F13" w:rsidRDefault="00355F13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355F13" w:rsidSect="00355F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2F77" w:rsidRDefault="00162F77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3969"/>
      </w:tblGrid>
      <w:tr w:rsidR="00162F77" w:rsidRPr="00162F77" w:rsidTr="00162F77">
        <w:trPr>
          <w:trHeight w:val="121"/>
        </w:trPr>
        <w:tc>
          <w:tcPr>
            <w:tcW w:w="88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62F77" w:rsidRPr="00162F77" w:rsidRDefault="00162F77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SMART-критерии формулировки цели</w:t>
            </w:r>
          </w:p>
        </w:tc>
      </w:tr>
      <w:tr w:rsidR="00162F77" w:rsidRPr="00162F77" w:rsidTr="00162F77">
        <w:trPr>
          <w:trHeight w:val="121"/>
        </w:trPr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F77" w:rsidRPr="00162F77" w:rsidRDefault="00162F77" w:rsidP="00162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Specific</w:t>
            </w:r>
            <w:proofErr w:type="spellEnd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F77" w:rsidRPr="00355F13" w:rsidRDefault="00355F13" w:rsidP="00162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F77"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онкретная </w:t>
            </w:r>
          </w:p>
        </w:tc>
      </w:tr>
      <w:tr w:rsidR="00162F77" w:rsidRPr="00162F77" w:rsidTr="00162F77">
        <w:trPr>
          <w:trHeight w:val="121"/>
        </w:trPr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F77" w:rsidRPr="00162F77" w:rsidRDefault="00162F77" w:rsidP="00162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Measurable</w:t>
            </w:r>
            <w:proofErr w:type="spellEnd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F77" w:rsidRPr="00355F13" w:rsidRDefault="00355F13" w:rsidP="00162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F77"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змеримая </w:t>
            </w:r>
          </w:p>
        </w:tc>
      </w:tr>
      <w:tr w:rsidR="00162F77" w:rsidRPr="00162F77" w:rsidTr="00162F77">
        <w:trPr>
          <w:trHeight w:val="278"/>
        </w:trPr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F77" w:rsidRPr="00162F77" w:rsidRDefault="00162F77" w:rsidP="00162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Area-bounded</w:t>
            </w:r>
            <w:proofErr w:type="spellEnd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F77" w:rsidRPr="00355F13" w:rsidRDefault="00162F77" w:rsidP="00162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привязанная</w:t>
            </w:r>
            <w:proofErr w:type="gramEnd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 к территории или определенному месту </w:t>
            </w:r>
          </w:p>
        </w:tc>
      </w:tr>
      <w:tr w:rsidR="00162F77" w:rsidRPr="00162F77" w:rsidTr="00162F77">
        <w:trPr>
          <w:trHeight w:val="121"/>
        </w:trPr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F77" w:rsidRPr="00162F77" w:rsidRDefault="00162F77" w:rsidP="00162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Realistic</w:t>
            </w:r>
            <w:proofErr w:type="spellEnd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F77" w:rsidRPr="00355F13" w:rsidRDefault="00162F77" w:rsidP="00162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реалистичная (достижимая) </w:t>
            </w:r>
          </w:p>
        </w:tc>
      </w:tr>
      <w:tr w:rsidR="00162F77" w:rsidRPr="00162F77" w:rsidTr="00162F77">
        <w:trPr>
          <w:trHeight w:val="121"/>
        </w:trPr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F77" w:rsidRPr="00162F77" w:rsidRDefault="00162F77" w:rsidP="00162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Time-bounded</w:t>
            </w:r>
            <w:proofErr w:type="spellEnd"/>
            <w:r w:rsidRPr="00162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F77" w:rsidRPr="00355F13" w:rsidRDefault="00162F77" w:rsidP="00162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указывающая</w:t>
            </w:r>
            <w:proofErr w:type="gramEnd"/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временные сроки </w:t>
            </w:r>
          </w:p>
        </w:tc>
      </w:tr>
    </w:tbl>
    <w:p w:rsidR="00162F77" w:rsidRDefault="00162F77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81378C" w:rsidRPr="0081378C">
        <w:trPr>
          <w:trHeight w:val="1069"/>
        </w:trPr>
        <w:tc>
          <w:tcPr>
            <w:tcW w:w="9104" w:type="dxa"/>
            <w:tcBorders>
              <w:top w:val="single" w:sz="8" w:space="0" w:color="000000"/>
              <w:bottom w:val="single" w:sz="8" w:space="0" w:color="000000"/>
            </w:tcBorders>
          </w:tcPr>
          <w:p w:rsidR="0081378C" w:rsidRPr="0081378C" w:rsidRDefault="0081378C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к формулировке целей:</w:t>
            </w:r>
          </w:p>
          <w:p w:rsidR="0081378C" w:rsidRPr="00355F13" w:rsidRDefault="0081378C" w:rsidP="00355F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ищите ответы на вопросы, кто, что, где, когда, сколько</w:t>
            </w:r>
            <w:r w:rsidR="00355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78C" w:rsidRPr="00355F13" w:rsidRDefault="0081378C" w:rsidP="00355F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спрашивайте себя, в чем выражается запланированный вами результат процесса, в каких действиях это проявляется, какие конкретные признаки успеха</w:t>
            </w:r>
            <w:r w:rsidR="00355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78C" w:rsidRPr="00355F13" w:rsidRDefault="0081378C" w:rsidP="00355F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оценивайте реалистично количество людей, на которых вы оказываете воздействие своими усилиями, учитывая ваши ограничения в ресурсах (люди, помещение, бюджет)</w:t>
            </w:r>
            <w:r w:rsidR="00355F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378C" w:rsidRPr="00355F13" w:rsidRDefault="0081378C" w:rsidP="00355F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sz w:val="28"/>
                <w:szCs w:val="28"/>
              </w:rPr>
              <w:t>оцените, к какому сроку вы надеетесь выполнить свою задачу</w:t>
            </w:r>
            <w:r w:rsidR="00355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78C" w:rsidRPr="0081378C" w:rsidRDefault="0081378C" w:rsidP="008137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8C" w:rsidRPr="0081378C" w:rsidTr="0081378C">
        <w:trPr>
          <w:trHeight w:val="1069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8C" w:rsidRPr="0081378C" w:rsidRDefault="0081378C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к формулировке целей:</w:t>
            </w:r>
          </w:p>
          <w:p w:rsidR="0081378C" w:rsidRPr="00355F13" w:rsidRDefault="0081378C" w:rsidP="00355F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бывает одна, задач – несколько </w:t>
            </w:r>
          </w:p>
          <w:p w:rsidR="0081378C" w:rsidRPr="00355F13" w:rsidRDefault="0081378C" w:rsidP="00355F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должна укладываться в одно предложение </w:t>
            </w:r>
          </w:p>
          <w:p w:rsidR="0081378C" w:rsidRPr="00355F13" w:rsidRDefault="0081378C" w:rsidP="00355F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SMART-требования могут не все быть четко отражены в формулировке цели, однако к этому надо стремиться </w:t>
            </w:r>
          </w:p>
          <w:p w:rsidR="0081378C" w:rsidRPr="00355F13" w:rsidRDefault="0081378C" w:rsidP="00355F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будьте осторожны со словами, которые можно по-разному интерпретировать </w:t>
            </w:r>
          </w:p>
          <w:p w:rsidR="0081378C" w:rsidRPr="0081378C" w:rsidRDefault="0081378C" w:rsidP="0081378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78C" w:rsidRPr="0081378C" w:rsidTr="0081378C">
        <w:trPr>
          <w:trHeight w:val="1069"/>
        </w:trPr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78C" w:rsidRPr="00355F13" w:rsidRDefault="0081378C" w:rsidP="00355F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к формулировке целей:</w:t>
            </w:r>
          </w:p>
          <w:p w:rsidR="0081378C" w:rsidRPr="00355F13" w:rsidRDefault="0081378C" w:rsidP="00355F1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610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Избегайте слов, описывающих менталитет или процессы:</w:t>
            </w: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5F1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формирование, воспитание, расширение, осознание, поддерживать, улучшать, усиливать, содействовать, координировать.</w:t>
            </w: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81378C" w:rsidRPr="00355F13" w:rsidRDefault="0081378C" w:rsidP="00355F1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378C" w:rsidRPr="00355F13" w:rsidRDefault="0081378C" w:rsidP="0086105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05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Используйте слова, которые означают завершенность</w:t>
            </w: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861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подготовить, распределить, уменьшить, увеличить, </w:t>
            </w: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</w:t>
            </w:r>
            <w:r w:rsidR="008610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5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1378C" w:rsidRPr="0081378C" w:rsidRDefault="0081378C" w:rsidP="0081378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2F77" w:rsidRDefault="00162F77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B6C" w:rsidRPr="00DE2319" w:rsidRDefault="0086105D" w:rsidP="0086105D">
      <w:pPr>
        <w:pStyle w:val="a3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Проанализируйте п</w:t>
      </w:r>
      <w:r w:rsidR="00194B6C"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римеры ошибочных формулировок</w:t>
      </w:r>
      <w:r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194B6C"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каких-либо проектов.</w:t>
      </w:r>
    </w:p>
    <w:p w:rsidR="00194B6C" w:rsidRPr="0086105D" w:rsidRDefault="00194B6C" w:rsidP="0086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05D">
        <w:rPr>
          <w:rFonts w:ascii="Times New Roman" w:hAnsi="Times New Roman" w:cs="Times New Roman"/>
          <w:sz w:val="28"/>
          <w:szCs w:val="28"/>
        </w:rPr>
        <w:t>Главное – понимать, что стоит за формулировкой</w:t>
      </w:r>
      <w:r w:rsidR="0086105D">
        <w:rPr>
          <w:rFonts w:ascii="Times New Roman" w:hAnsi="Times New Roman" w:cs="Times New Roman"/>
          <w:sz w:val="28"/>
          <w:szCs w:val="28"/>
        </w:rPr>
        <w:t xml:space="preserve">, </w:t>
      </w:r>
      <w:r w:rsidRPr="0086105D">
        <w:rPr>
          <w:rFonts w:ascii="Times New Roman" w:hAnsi="Times New Roman" w:cs="Times New Roman"/>
          <w:sz w:val="28"/>
          <w:szCs w:val="28"/>
        </w:rPr>
        <w:t xml:space="preserve"> и чего мы хотим добиться. Даже если не сможем добиться идеальных формулировок, но при понимании логики действий мы можем добиться успеха, достижения результата.</w:t>
      </w:r>
    </w:p>
    <w:p w:rsidR="00194B6C" w:rsidRPr="00DE2319" w:rsidRDefault="00194B6C" w:rsidP="0086105D">
      <w:pPr>
        <w:pStyle w:val="a3"/>
        <w:ind w:firstLine="70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Сформулируйте  це</w:t>
      </w:r>
      <w:r w:rsidR="00DE2319"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 для своих выбранных проектов</w:t>
      </w:r>
    </w:p>
    <w:p w:rsidR="00194B6C" w:rsidRDefault="00194B6C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86105D" w:rsidP="00861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проекта, шаг второй:  постановка задач</w:t>
      </w:r>
    </w:p>
    <w:p w:rsidR="0086105D" w:rsidRDefault="0086105D" w:rsidP="00861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6C" w:rsidRPr="0086105D" w:rsidRDefault="00194B6C" w:rsidP="008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05D">
        <w:rPr>
          <w:rFonts w:ascii="Times New Roman" w:hAnsi="Times New Roman" w:cs="Times New Roman"/>
          <w:color w:val="000000"/>
          <w:sz w:val="28"/>
          <w:szCs w:val="28"/>
        </w:rPr>
        <w:t xml:space="preserve">Выполняя цель, мы добиваемся изменения ситуации, влияния на ситуацию. Но это не совершается одномоментно. Всегда есть промежуточные шаги на этом пути. </w:t>
      </w:r>
    </w:p>
    <w:p w:rsidR="00194B6C" w:rsidRPr="0086105D" w:rsidRDefault="00194B6C" w:rsidP="0019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194B6C" w:rsidRPr="0086105D" w:rsidTr="00194B6C">
        <w:trPr>
          <w:trHeight w:val="1701"/>
        </w:trPr>
        <w:tc>
          <w:tcPr>
            <w:tcW w:w="9142" w:type="dxa"/>
            <w:tcBorders>
              <w:top w:val="single" w:sz="8" w:space="0" w:color="000000"/>
              <w:bottom w:val="single" w:sz="8" w:space="0" w:color="000000"/>
            </w:tcBorders>
          </w:tcPr>
          <w:p w:rsidR="0086105D" w:rsidRDefault="00194B6C" w:rsidP="0086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проекта</w:t>
            </w:r>
            <w:r w:rsidRPr="008610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6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</w:p>
          <w:p w:rsidR="00194B6C" w:rsidRPr="0086105D" w:rsidRDefault="00194B6C" w:rsidP="0086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конкретные, измеримые шаги, которые ведут к выполнению цели. </w:t>
            </w:r>
          </w:p>
          <w:p w:rsidR="00194B6C" w:rsidRPr="0086105D" w:rsidRDefault="00194B6C" w:rsidP="0086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Задачи – это цели более низкого порядка, это среднесрочные цели,</w:t>
            </w:r>
            <w:r w:rsidRPr="0086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расширение, распространение, конкретизация главной цели. </w:t>
            </w:r>
          </w:p>
          <w:p w:rsidR="00194B6C" w:rsidRPr="0086105D" w:rsidRDefault="00194B6C" w:rsidP="0086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выполнении задач проекта достигаются конкретные количественные и качественные результаты. </w:t>
            </w:r>
          </w:p>
        </w:tc>
      </w:tr>
    </w:tbl>
    <w:p w:rsidR="00194B6C" w:rsidRDefault="00194B6C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B6C" w:rsidRDefault="0086105D" w:rsidP="0086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05D">
        <w:rPr>
          <w:rFonts w:ascii="Times New Roman" w:hAnsi="Times New Roman" w:cs="Times New Roman"/>
          <w:sz w:val="28"/>
          <w:szCs w:val="28"/>
        </w:rPr>
        <w:t>К</w:t>
      </w:r>
      <w:r w:rsidR="00194B6C" w:rsidRPr="0086105D">
        <w:rPr>
          <w:rFonts w:ascii="Times New Roman" w:hAnsi="Times New Roman" w:cs="Times New Roman"/>
          <w:sz w:val="28"/>
          <w:szCs w:val="28"/>
        </w:rPr>
        <w:t xml:space="preserve">огда видна проблема и сформулирована цель – задачи легче формулировать </w:t>
      </w:r>
      <w:r w:rsidR="00194B6C" w:rsidRPr="00DE2319">
        <w:rPr>
          <w:rFonts w:ascii="Times New Roman" w:hAnsi="Times New Roman" w:cs="Times New Roman"/>
          <w:i/>
          <w:sz w:val="28"/>
          <w:szCs w:val="28"/>
        </w:rPr>
        <w:t>на основе видимых аспектов</w:t>
      </w:r>
      <w:r w:rsidR="00194B6C" w:rsidRPr="0086105D">
        <w:rPr>
          <w:rFonts w:ascii="Times New Roman" w:hAnsi="Times New Roman" w:cs="Times New Roman"/>
          <w:sz w:val="28"/>
          <w:szCs w:val="28"/>
        </w:rPr>
        <w:t>.</w:t>
      </w:r>
    </w:p>
    <w:p w:rsidR="0086105D" w:rsidRPr="005C582B" w:rsidRDefault="0086105D" w:rsidP="00861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2B">
        <w:rPr>
          <w:rFonts w:ascii="Times New Roman" w:hAnsi="Times New Roman" w:cs="Times New Roman"/>
          <w:b/>
          <w:i/>
          <w:sz w:val="28"/>
          <w:szCs w:val="28"/>
        </w:rPr>
        <w:t>Пример: социальный проект</w:t>
      </w:r>
    </w:p>
    <w:p w:rsidR="0086105D" w:rsidRPr="005C582B" w:rsidRDefault="0086105D" w:rsidP="00861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2B">
        <w:rPr>
          <w:rFonts w:ascii="Times New Roman" w:hAnsi="Times New Roman" w:cs="Times New Roman"/>
          <w:b/>
          <w:i/>
          <w:sz w:val="28"/>
          <w:szCs w:val="28"/>
        </w:rPr>
        <w:t xml:space="preserve"> «Областной марафон продуктивной деятельности как механизм </w:t>
      </w:r>
    </w:p>
    <w:p w:rsidR="0086105D" w:rsidRPr="005C582B" w:rsidRDefault="0086105D" w:rsidP="00861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2B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эффективной социализации и реабилитации </w:t>
      </w:r>
    </w:p>
    <w:p w:rsidR="0086105D" w:rsidRPr="005C582B" w:rsidRDefault="0086105D" w:rsidP="008610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82B">
        <w:rPr>
          <w:rFonts w:ascii="Times New Roman" w:hAnsi="Times New Roman" w:cs="Times New Roman"/>
          <w:b/>
          <w:i/>
          <w:sz w:val="28"/>
          <w:szCs w:val="28"/>
        </w:rPr>
        <w:t>детей группы социального риска»</w:t>
      </w:r>
    </w:p>
    <w:p w:rsidR="0086105D" w:rsidRDefault="0086105D" w:rsidP="00861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BBBEA" wp14:editId="5F94D533">
                <wp:simplePos x="0" y="0"/>
                <wp:positionH relativeFrom="column">
                  <wp:posOffset>367665</wp:posOffset>
                </wp:positionH>
                <wp:positionV relativeFrom="paragraph">
                  <wp:posOffset>166371</wp:posOffset>
                </wp:positionV>
                <wp:extent cx="5343525" cy="8572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5D" w:rsidRPr="005C582B" w:rsidRDefault="0086105D" w:rsidP="0086105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Проблема:</w:t>
                            </w:r>
                          </w:p>
                          <w:p w:rsidR="005C582B" w:rsidRPr="005C582B" w:rsidRDefault="0086105D" w:rsidP="0086105D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нежелание подростков группы социального риска участвовать в мероприятиях системы профилактики правонарушений несовершеннолетних, в объединениях дополнительного образования и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8.95pt;margin-top:13.1pt;width:420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" fillcolor="white [3201]" strokeweight=".5pt">
                <v:textbox>
                  <w:txbxContent>
                    <w:p w:rsidR="0086105D" w:rsidRPr="005C582B" w:rsidRDefault="0086105D" w:rsidP="0086105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Проблема:</w:t>
                      </w:r>
                    </w:p>
                    <w:p w:rsidR="005C582B" w:rsidRPr="005C582B" w:rsidRDefault="0086105D" w:rsidP="0086105D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нежелание подростков группы социального риска участвовать в мероприятиях системы профилактики правонарушений несовершеннолетних, в объединениях дополнительного образования и внеурочной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6105D" w:rsidRDefault="0086105D" w:rsidP="0086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05D" w:rsidRDefault="0086105D" w:rsidP="0086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05D" w:rsidRPr="0086105D" w:rsidRDefault="0086105D" w:rsidP="0086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B6C" w:rsidRDefault="00194B6C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7A5C6" wp14:editId="6CBF8B26">
                <wp:simplePos x="0" y="0"/>
                <wp:positionH relativeFrom="column">
                  <wp:posOffset>367665</wp:posOffset>
                </wp:positionH>
                <wp:positionV relativeFrom="paragraph">
                  <wp:posOffset>106045</wp:posOffset>
                </wp:positionV>
                <wp:extent cx="5343525" cy="8667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Желаемое изменение ситуации:</w:t>
                            </w:r>
                          </w:p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создание  механизма, с помощью которого используются эффективные способы </w:t>
                            </w:r>
                            <w:proofErr w:type="gramStart"/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мотивации подростков  группы социального риска области</w:t>
                            </w:r>
                            <w:proofErr w:type="gramEnd"/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занятиям в сфере дополнительного образования и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8.95pt;margin-top:8.35pt;width:420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" fillcolor="white [3201]" strokeweight=".5pt">
                <v:textbox>
                  <w:txbxContent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Желаемое изменение ситуации:</w:t>
                      </w:r>
                    </w:p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создание  механизма, с помощью которого используются эффективные способы </w:t>
                      </w:r>
                      <w:proofErr w:type="gramStart"/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мотивации подростков  группы социального риска области</w:t>
                      </w:r>
                      <w:proofErr w:type="gramEnd"/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занятиям в сфере дополнительного образования и внеурочной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6105D" w:rsidRDefault="0086105D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86105D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86105D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86105D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105D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C3524" wp14:editId="4D6F8F47">
                <wp:simplePos x="0" y="0"/>
                <wp:positionH relativeFrom="column">
                  <wp:posOffset>-422910</wp:posOffset>
                </wp:positionH>
                <wp:positionV relativeFrom="paragraph">
                  <wp:posOffset>36195</wp:posOffset>
                </wp:positionV>
                <wp:extent cx="6553200" cy="8096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Цель:</w:t>
                            </w:r>
                          </w:p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создание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2014-2015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гг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традиции проведения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Тамбовской области 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Марафона продуктивной деятельности как механизма вовлечения несовершеннолетних группы социального риска в эффективную социализирующую, личностно и социально значимую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-33.3pt;margin-top:2.85pt;width:516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" fillcolor="white [3201]" strokeweight=".5pt">
                <v:textbox>
                  <w:txbxContent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Цель:</w:t>
                      </w:r>
                    </w:p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создание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2014-2015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гг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традиции проведения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Тамбовской области 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Марафона продуктивной деятельности как механизма вовлечения несовершеннолетних группы социального риска в эффективную социализирующую, личностно и социально значимую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6105D" w:rsidRDefault="0086105D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DE2319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ADEB1" wp14:editId="106DEE9E">
                <wp:simplePos x="0" y="0"/>
                <wp:positionH relativeFrom="column">
                  <wp:posOffset>-422910</wp:posOffset>
                </wp:positionH>
                <wp:positionV relativeFrom="paragraph">
                  <wp:posOffset>189230</wp:posOffset>
                </wp:positionV>
                <wp:extent cx="1304925" cy="14763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Задача: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создать организационно-методические условия проведения Марафона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-33.3pt;margin-top:14.9pt;width:102.7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" fillcolor="white [3201]" strokeweight=".5pt">
                <v:textbox>
                  <w:txbxContent>
                    <w:p w:rsid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Задача: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создать организационно-методические условия проведения Марафона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977BD" wp14:editId="45134DB9">
                <wp:simplePos x="0" y="0"/>
                <wp:positionH relativeFrom="column">
                  <wp:posOffset>1282065</wp:posOffset>
                </wp:positionH>
                <wp:positionV relativeFrom="paragraph">
                  <wp:posOffset>189230</wp:posOffset>
                </wp:positionV>
                <wp:extent cx="1419225" cy="14763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Задача: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582B" w:rsidRP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оздать кадровые условия проведения Марафона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00.95pt;margin-top:14.9pt;width:111.75pt;height:1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" fillcolor="white [3201]" strokeweight=".5pt">
                <v:textbox>
                  <w:txbxContent>
                    <w:p w:rsid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Задача: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582B" w:rsidRP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оздать кадровые условия проведения Марафона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997AA" wp14:editId="6F5C05FC">
                <wp:simplePos x="0" y="0"/>
                <wp:positionH relativeFrom="column">
                  <wp:posOffset>2977515</wp:posOffset>
                </wp:positionH>
                <wp:positionV relativeFrom="paragraph">
                  <wp:posOffset>189230</wp:posOffset>
                </wp:positionV>
                <wp:extent cx="1419225" cy="14763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2B" w:rsidRDefault="005C582B" w:rsidP="005C582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Задача: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582B" w:rsidRPr="005C582B" w:rsidRDefault="00DE2319" w:rsidP="00DE23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DE2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беспечить информационное сопровождение Марафона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234.45pt;margin-top:14.9pt;width:111.75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" fillcolor="white [3201]" strokeweight=".5pt">
                <v:textbox>
                  <w:txbxContent>
                    <w:p w:rsidR="005C582B" w:rsidRDefault="005C582B" w:rsidP="005C582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Задача: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582B" w:rsidRPr="005C582B" w:rsidRDefault="00DE2319" w:rsidP="00DE23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DE23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беспечить информационное сопровождение Марафона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E7B59" wp14:editId="1BAEE744">
                <wp:simplePos x="0" y="0"/>
                <wp:positionH relativeFrom="column">
                  <wp:posOffset>4711065</wp:posOffset>
                </wp:positionH>
                <wp:positionV relativeFrom="paragraph">
                  <wp:posOffset>189865</wp:posOffset>
                </wp:positionV>
                <wp:extent cx="1419225" cy="14763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19" w:rsidRDefault="00DE2319" w:rsidP="00DE23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82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Задача:</w:t>
                            </w:r>
                            <w:r w:rsidRPr="005C5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19" w:rsidRPr="005C582B" w:rsidRDefault="00DE2319" w:rsidP="00DE231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Провести 2 этапа областных и муниципальных мероприятий Марафона для подростков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370.95pt;margin-top:14.95pt;width:111.75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" fillcolor="white [3201]" strokeweight=".5pt">
                <v:textbox>
                  <w:txbxContent>
                    <w:p w:rsidR="00DE2319" w:rsidRDefault="00DE2319" w:rsidP="00DE23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82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Задача:</w:t>
                      </w:r>
                      <w:r w:rsidRPr="005C5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19" w:rsidRPr="005C582B" w:rsidRDefault="00DE2319" w:rsidP="00DE231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3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Провести 2 этапа областных и муниципальных мероприятий Марафона для подростков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582B" w:rsidRPr="00DE2319" w:rsidRDefault="00DE2319" w:rsidP="00DE2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lastRenderedPageBreak/>
        <w:t>Аспекты указанной проблемы – отсутствие мотивов участия подростков в деятельности, недостаточная целевая направленность проводимых для подростков мероприятий, учёта их интересов и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Эти аспекты помогут сформулировать задачи. </w:t>
      </w:r>
    </w:p>
    <w:p w:rsidR="005C582B" w:rsidRDefault="005C582B" w:rsidP="0086105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4B6C" w:rsidRPr="00DE2319" w:rsidRDefault="00194B6C" w:rsidP="00DE2319">
      <w:pPr>
        <w:pStyle w:val="a3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23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Сформулируйте задачи для своего проекта</w:t>
      </w:r>
    </w:p>
    <w:p w:rsidR="00194B6C" w:rsidRDefault="00194B6C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B6C" w:rsidRPr="00194B6C" w:rsidRDefault="00A72485" w:rsidP="00A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проекта, шаг третий:  п</w:t>
      </w:r>
      <w:r w:rsidR="00194B6C" w:rsidRPr="00194B6C">
        <w:rPr>
          <w:rFonts w:ascii="Times New Roman" w:hAnsi="Times New Roman" w:cs="Times New Roman"/>
          <w:b/>
          <w:sz w:val="28"/>
          <w:szCs w:val="28"/>
        </w:rPr>
        <w:t>ланирование действий</w:t>
      </w:r>
    </w:p>
    <w:p w:rsidR="00194B6C" w:rsidRPr="00A72485" w:rsidRDefault="009E6449" w:rsidP="00A724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72485">
        <w:rPr>
          <w:rFonts w:ascii="Times New Roman" w:hAnsi="Times New Roman" w:cs="Times New Roman"/>
          <w:sz w:val="28"/>
          <w:szCs w:val="28"/>
        </w:rPr>
        <w:t>О</w:t>
      </w:r>
      <w:r w:rsidR="00194B6C" w:rsidRPr="00A72485">
        <w:rPr>
          <w:rFonts w:ascii="Times New Roman" w:hAnsi="Times New Roman" w:cs="Times New Roman"/>
          <w:sz w:val="28"/>
          <w:szCs w:val="28"/>
        </w:rPr>
        <w:t>т правильной формулировки задач, понимания, каким путем мы изменим ситуацию, зависят наши конкретные действия.</w:t>
      </w:r>
    </w:p>
    <w:p w:rsidR="009E6449" w:rsidRDefault="009E6449" w:rsidP="00194B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194B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AADDB1" wp14:editId="3E078FE4">
                <wp:simplePos x="0" y="0"/>
                <wp:positionH relativeFrom="column">
                  <wp:posOffset>177165</wp:posOffset>
                </wp:positionH>
                <wp:positionV relativeFrom="paragraph">
                  <wp:posOffset>113030</wp:posOffset>
                </wp:positionV>
                <wp:extent cx="5248275" cy="1771650"/>
                <wp:effectExtent l="0" t="0" r="28575" b="190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771650"/>
                          <a:chOff x="0" y="0"/>
                          <a:chExt cx="5248275" cy="177165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114675" y="295275"/>
                            <a:ext cx="2000250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2524125" y="295275"/>
                            <a:ext cx="1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Поле 1"/>
                        <wps:cNvSpPr txBox="1"/>
                        <wps:spPr>
                          <a:xfrm>
                            <a:off x="1962150" y="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>
                                <w:t>Цель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1962150" y="74295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>
                                <w:t>Задача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4029075" y="74295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>
                                <w:t>Задача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0" y="146685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>
                                <w:t xml:space="preserve">Действия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962150" y="1476375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 w:rsidRPr="009E6449">
                                <w:t>Действия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4095750" y="1476375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 w:rsidRPr="009E6449">
                                <w:t>Действия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304800" y="295275"/>
                            <a:ext cx="1657350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0" y="733425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449" w:rsidRDefault="009E6449" w:rsidP="009E6449">
                              <w:pPr>
                                <w:jc w:val="center"/>
                              </w:pPr>
                              <w:r>
                                <w:t>Задача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33" style="position:absolute;margin-left:13.95pt;margin-top:8.9pt;width:413.25pt;height:139.5pt;z-index:251673600" coordsize="5248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">
                <v:line id="Прямая соединительная линия 10" o:spid="_x0000_s1034" style="position:absolute;visibility:visible;mso-wrap-style:square" from="31146,2952" to="51149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Прямая соединительная линия 9" o:spid="_x0000_s1035" style="position:absolute;flip:x;visibility:visible;mso-wrap-style:square" from="25241,2952" to="25241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v:shape id="Поле 1" o:spid="_x0000_s1036" type="#_x0000_t202" style="position:absolute;left:19621;width:11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>
                          <w:t>Цель</w:t>
                        </w:r>
                      </w:p>
                    </w:txbxContent>
                  </v:textbox>
                </v:shape>
                <v:shape id="Поле 3" o:spid="_x0000_s1037" type="#_x0000_t202" style="position:absolute;left:19621;top:7429;width:11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>
                          <w:t>Задача</w:t>
                        </w:r>
                      </w:p>
                    </w:txbxContent>
                  </v:textbox>
                </v:shape>
                <v:shape id="Поле 4" o:spid="_x0000_s1038" type="#_x0000_t202" style="position:absolute;left:40290;top:7429;width:1152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>
                          <w:t>Задача</w:t>
                        </w:r>
                      </w:p>
                    </w:txbxContent>
                  </v:textbox>
                </v:shape>
                <v:shape id="Поле 5" o:spid="_x0000_s1039" type="#_x0000_t202" style="position:absolute;top:14668;width:11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>
                          <w:t xml:space="preserve">Действия </w:t>
                        </w:r>
                      </w:p>
                    </w:txbxContent>
                  </v:textbox>
                </v:shape>
                <v:shape id="Поле 6" o:spid="_x0000_s1040" type="#_x0000_t202" style="position:absolute;left:19621;top:14763;width:11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 w:rsidRPr="009E6449">
                          <w:t>Действия</w:t>
                        </w:r>
                      </w:p>
                    </w:txbxContent>
                  </v:textbox>
                </v:shape>
                <v:shape id="Поле 7" o:spid="_x0000_s1041" type="#_x0000_t202" style="position:absolute;left:40957;top:14763;width:11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 w:rsidRPr="009E6449">
                          <w:t>Действия</w:t>
                        </w:r>
                      </w:p>
                    </w:txbxContent>
                  </v:textbox>
                </v:shape>
                <v:line id="Прямая соединительная линия 8" o:spid="_x0000_s1042" style="position:absolute;flip:x;visibility:visible;mso-wrap-style:square" from="3048,2952" to="19621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<v:shape id="Поле 2" o:spid="_x0000_s1043" type="#_x0000_t202" style="position:absolute;top:7334;width:11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9E6449" w:rsidRDefault="009E6449" w:rsidP="009E6449">
                        <w:pPr>
                          <w:jc w:val="center"/>
                        </w:pPr>
                        <w:r>
                          <w:t>Задача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B6C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485" w:rsidRPr="00A72485" w:rsidRDefault="00A72485" w:rsidP="00A72485">
      <w:pPr>
        <w:pStyle w:val="a3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7248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Запланируйте действия по выполнению поставленных вами задач проекта.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Составьте план реализации проекта.</w:t>
      </w:r>
    </w:p>
    <w:p w:rsidR="009E6449" w:rsidRPr="00A72485" w:rsidRDefault="00A72485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5">
        <w:rPr>
          <w:rFonts w:ascii="Times New Roman" w:hAnsi="Times New Roman" w:cs="Times New Roman"/>
          <w:sz w:val="28"/>
          <w:szCs w:val="28"/>
        </w:rPr>
        <w:t xml:space="preserve">Планируя действия по исполнению задач,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9E6449" w:rsidRPr="00A72485">
        <w:rPr>
          <w:rFonts w:ascii="Times New Roman" w:hAnsi="Times New Roman" w:cs="Times New Roman"/>
          <w:sz w:val="28"/>
          <w:szCs w:val="28"/>
        </w:rPr>
        <w:t xml:space="preserve">методики «Дерево целей» или  «Рыба </w:t>
      </w:r>
      <w:proofErr w:type="spellStart"/>
      <w:r w:rsidR="009E6449" w:rsidRPr="00A72485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="009E6449" w:rsidRPr="00A72485">
        <w:rPr>
          <w:rFonts w:ascii="Times New Roman" w:hAnsi="Times New Roman" w:cs="Times New Roman"/>
          <w:sz w:val="28"/>
          <w:szCs w:val="28"/>
        </w:rPr>
        <w:t>»</w:t>
      </w:r>
      <w:r w:rsidRPr="00A72485">
        <w:rPr>
          <w:rFonts w:ascii="Times New Roman" w:hAnsi="Times New Roman" w:cs="Times New Roman"/>
          <w:sz w:val="28"/>
          <w:szCs w:val="28"/>
        </w:rPr>
        <w:t>.</w:t>
      </w:r>
    </w:p>
    <w:p w:rsidR="009E6449" w:rsidRDefault="009E6449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5">
        <w:rPr>
          <w:rFonts w:ascii="Times New Roman" w:hAnsi="Times New Roman" w:cs="Times New Roman"/>
          <w:sz w:val="28"/>
          <w:szCs w:val="28"/>
        </w:rPr>
        <w:t xml:space="preserve">Что собой составляют эти действия, каким образом их удобно фиксировать, чтобы выполнять? Должен </w:t>
      </w:r>
      <w:r w:rsidR="00A72485">
        <w:rPr>
          <w:rFonts w:ascii="Times New Roman" w:hAnsi="Times New Roman" w:cs="Times New Roman"/>
          <w:sz w:val="28"/>
          <w:szCs w:val="28"/>
        </w:rPr>
        <w:t>быть некий список, план или график.</w:t>
      </w:r>
    </w:p>
    <w:p w:rsidR="00A72485" w:rsidRPr="00A72485" w:rsidRDefault="00A72485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8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9E6449" w:rsidRPr="009E6449" w:rsidTr="00A72485">
        <w:trPr>
          <w:trHeight w:val="446"/>
        </w:trPr>
        <w:tc>
          <w:tcPr>
            <w:tcW w:w="8918" w:type="dxa"/>
            <w:tcBorders>
              <w:top w:val="single" w:sz="8" w:space="0" w:color="000000"/>
              <w:bottom w:val="single" w:sz="8" w:space="0" w:color="000000"/>
            </w:tcBorders>
          </w:tcPr>
          <w:p w:rsidR="009E6449" w:rsidRPr="00A72485" w:rsidRDefault="009E6449" w:rsidP="00A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Подходы к составлению планов:</w:t>
            </w:r>
          </w:p>
          <w:p w:rsidR="009E6449" w:rsidRPr="00A72485" w:rsidRDefault="009E6449" w:rsidP="009E6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 задачам </w:t>
            </w:r>
            <w:r w:rsidRPr="00A72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помогает отслеживать выполнение задач, оценивать результаты </w:t>
            </w:r>
          </w:p>
          <w:p w:rsidR="009E6449" w:rsidRPr="00A72485" w:rsidRDefault="009E6449" w:rsidP="009E6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календарный </w:t>
            </w:r>
            <w:r w:rsidRPr="00A72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помогает отслеживать х</w:t>
            </w:r>
            <w:r w:rsidR="00A72485" w:rsidRPr="00A72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проекта, выполнение действий</w:t>
            </w:r>
            <w:r w:rsidRPr="00A72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6449" w:rsidRPr="00A72485" w:rsidRDefault="009E6449" w:rsidP="009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</w:tr>
      <w:tr w:rsidR="009E6449" w:rsidRPr="009E6449" w:rsidTr="00A72485">
        <w:trPr>
          <w:trHeight w:val="446"/>
        </w:trPr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449" w:rsidRPr="00A72485" w:rsidRDefault="009E6449" w:rsidP="00A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Рекомендации к составлению плана:</w:t>
            </w:r>
          </w:p>
          <w:p w:rsidR="009E6449" w:rsidRPr="00A72485" w:rsidRDefault="009E6449" w:rsidP="00A724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составляйте несколько вариантов планов, практикуйтесь, используйте то, что подходит вам больше всего</w:t>
            </w:r>
            <w:r w:rsidR="00A72485"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E6449" w:rsidRPr="00A72485" w:rsidRDefault="009E6449" w:rsidP="00A724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забывайте</w:t>
            </w:r>
            <w:proofErr w:type="gramEnd"/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только составлять планы, но и контролировать их исполнение, корректировать, вносить изменения</w:t>
            </w:r>
            <w:r w:rsidR="00A72485"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E6449" w:rsidRPr="00A72485" w:rsidRDefault="009E6449" w:rsidP="00A724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составляйте отдельные календарные планы на большие мероприятия</w:t>
            </w:r>
            <w:r w:rsidR="00A72485"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724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E6449" w:rsidRPr="00A72485" w:rsidRDefault="009E6449" w:rsidP="009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72485" w:rsidRDefault="00A72485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Pr="00A72485" w:rsidRDefault="00A72485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6449" w:rsidRPr="00A72485">
        <w:rPr>
          <w:rFonts w:ascii="Times New Roman" w:hAnsi="Times New Roman" w:cs="Times New Roman"/>
          <w:sz w:val="28"/>
          <w:szCs w:val="28"/>
        </w:rPr>
        <w:t>ланирование, наличие плана позволяет нам отслеживать результаты</w:t>
      </w:r>
      <w:r w:rsidRPr="00A72485">
        <w:rPr>
          <w:rFonts w:ascii="Times New Roman" w:hAnsi="Times New Roman" w:cs="Times New Roman"/>
          <w:sz w:val="28"/>
          <w:szCs w:val="28"/>
        </w:rPr>
        <w:t>.</w:t>
      </w:r>
    </w:p>
    <w:p w:rsidR="009E6449" w:rsidRDefault="009E6449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485" w:rsidRDefault="00A72485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485" w:rsidRDefault="00A72485" w:rsidP="007E76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449" w:rsidRPr="009E6449" w:rsidRDefault="00A72485" w:rsidP="00A7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проекта, шаг четвёртый:  предполагаемые  р</w:t>
      </w:r>
      <w:r w:rsidR="009E6449" w:rsidRPr="009E6449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A72485" w:rsidRPr="00A72485" w:rsidRDefault="00A72485" w:rsidP="00A72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449" w:rsidRDefault="009E6449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5">
        <w:rPr>
          <w:rFonts w:ascii="Times New Roman" w:hAnsi="Times New Roman" w:cs="Times New Roman"/>
          <w:sz w:val="28"/>
          <w:szCs w:val="28"/>
        </w:rPr>
        <w:t>Наши действия в любом проекте направлены на решение той или социальной проблемы. Как мы уже говорили, разработка проекта начинается с анализа проблемы и выяснения, что именно необходимо изменить. Конечным результатом выполнения программы должно стать желаемое изменение ситуации (решение проблемы). То есть мы в определенное время должны увидеть определенный результат своих действий, что мы не зря работали.</w:t>
      </w:r>
    </w:p>
    <w:p w:rsidR="00E4096D" w:rsidRPr="00A72485" w:rsidRDefault="00E4096D" w:rsidP="00A724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96D" w:rsidRDefault="00E4096D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192681" w:rsidRPr="00E4096D" w:rsidRDefault="00E4096D" w:rsidP="00192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ч</w:t>
      </w:r>
      <w:r w:rsidR="00192681" w:rsidRPr="00E4096D">
        <w:rPr>
          <w:rFonts w:ascii="Times New Roman" w:hAnsi="Times New Roman" w:cs="Times New Roman"/>
          <w:sz w:val="28"/>
          <w:szCs w:val="28"/>
        </w:rPr>
        <w:t xml:space="preserve">то такое результат? </w:t>
      </w:r>
      <w:r w:rsidRPr="00E4096D">
        <w:rPr>
          <w:rFonts w:ascii="Times New Roman" w:hAnsi="Times New Roman" w:cs="Times New Roman"/>
          <w:sz w:val="28"/>
          <w:szCs w:val="28"/>
        </w:rPr>
        <w:t>(</w:t>
      </w:r>
      <w:r w:rsidR="00192681" w:rsidRPr="00E4096D">
        <w:rPr>
          <w:rFonts w:ascii="Times New Roman" w:hAnsi="Times New Roman" w:cs="Times New Roman"/>
          <w:sz w:val="28"/>
          <w:szCs w:val="28"/>
        </w:rPr>
        <w:t>то, что мы хотим достичь)</w:t>
      </w:r>
    </w:p>
    <w:p w:rsidR="00192681" w:rsidRPr="00E4096D" w:rsidRDefault="00192681" w:rsidP="00192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что такое цель? (это тож</w:t>
      </w:r>
      <w:r w:rsidR="00E4096D" w:rsidRPr="00E4096D">
        <w:rPr>
          <w:rFonts w:ascii="Times New Roman" w:hAnsi="Times New Roman" w:cs="Times New Roman"/>
          <w:sz w:val="28"/>
          <w:szCs w:val="28"/>
        </w:rPr>
        <w:t>е то, чего мы хотим достичь</w:t>
      </w:r>
      <w:r w:rsidRPr="00E4096D">
        <w:rPr>
          <w:rFonts w:ascii="Times New Roman" w:hAnsi="Times New Roman" w:cs="Times New Roman"/>
          <w:sz w:val="28"/>
          <w:szCs w:val="28"/>
        </w:rPr>
        <w:t>)</w:t>
      </w:r>
    </w:p>
    <w:p w:rsidR="00192681" w:rsidRP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2681">
        <w:rPr>
          <w:rFonts w:ascii="Times New Roman" w:hAnsi="Times New Roman" w:cs="Times New Roman"/>
          <w:b/>
          <w:sz w:val="28"/>
          <w:szCs w:val="28"/>
        </w:rPr>
        <w:t>Как соотносятся между собой цель и результат?</w:t>
      </w: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96D" w:rsidRP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Мы находимся в точке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 xml:space="preserve"> и надо достичь точки В. </w:t>
      </w:r>
    </w:p>
    <w:p w:rsidR="00192681" w:rsidRPr="00E4096D" w:rsidRDefault="00192681" w:rsidP="00E4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Достичь пункта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 xml:space="preserve"> - это цель или результат?</w:t>
      </w:r>
    </w:p>
    <w:p w:rsidR="00192681" w:rsidRPr="00E4096D" w:rsidRDefault="00192681" w:rsidP="00E4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Цель – потому что – надо достичь точки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>, она у нас перед глазами маячит!</w:t>
      </w:r>
    </w:p>
    <w:p w:rsidR="00192681" w:rsidRPr="00E4096D" w:rsidRDefault="00192681" w:rsidP="00E4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Результат – потому что мы все же полагаем, что в конце пути точка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 xml:space="preserve"> будет достигнута, мы на эту вершину залезем!</w:t>
      </w:r>
    </w:p>
    <w:p w:rsidR="00192681" w:rsidRPr="00E4096D" w:rsidRDefault="00192681" w:rsidP="00E40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>Переход из точки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 xml:space="preserve"> в точку Б – это есть и движение к цели, и достижение результата.</w:t>
      </w:r>
    </w:p>
    <w:p w:rsid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 xml:space="preserve">Тесная связь цели и результата, одного без другого в осмысленной деятельности не бывает. Как мы поставим цель, такого результата и добьемся. Какой результат мы хотим видеть в конце пути – так и будем формулировать направление своего движения. 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 xml:space="preserve">Если мы хотим, чтобы через год у нас был дом, наша цель – через год построить дом, </w:t>
      </w:r>
      <w:r w:rsidRPr="00E4096D">
        <w:rPr>
          <w:rFonts w:ascii="Times New Roman" w:hAnsi="Times New Roman" w:cs="Times New Roman"/>
          <w:i/>
          <w:sz w:val="28"/>
          <w:szCs w:val="28"/>
        </w:rPr>
        <w:t>но вовсе не «год строить дом»</w:t>
      </w:r>
      <w:r w:rsidRPr="00E4096D">
        <w:rPr>
          <w:rFonts w:ascii="Times New Roman" w:hAnsi="Times New Roman" w:cs="Times New Roman"/>
          <w:sz w:val="28"/>
          <w:szCs w:val="28"/>
        </w:rPr>
        <w:t>…. «</w:t>
      </w:r>
      <w:r w:rsidRPr="00E4096D">
        <w:rPr>
          <w:rFonts w:ascii="Times New Roman" w:hAnsi="Times New Roman" w:cs="Times New Roman"/>
          <w:i/>
          <w:sz w:val="28"/>
          <w:szCs w:val="28"/>
        </w:rPr>
        <w:t>Строили</w:t>
      </w:r>
      <w:r w:rsidRPr="00E4096D">
        <w:rPr>
          <w:rFonts w:ascii="Times New Roman" w:hAnsi="Times New Roman" w:cs="Times New Roman"/>
          <w:sz w:val="28"/>
          <w:szCs w:val="28"/>
        </w:rPr>
        <w:t xml:space="preserve"> мы</w:t>
      </w:r>
      <w:r w:rsidR="00E4096D">
        <w:rPr>
          <w:rFonts w:ascii="Times New Roman" w:hAnsi="Times New Roman" w:cs="Times New Roman"/>
          <w:sz w:val="28"/>
          <w:szCs w:val="28"/>
        </w:rPr>
        <w:t>,</w:t>
      </w:r>
      <w:r w:rsidRPr="00E4096D">
        <w:rPr>
          <w:rFonts w:ascii="Times New Roman" w:hAnsi="Times New Roman" w:cs="Times New Roman"/>
          <w:sz w:val="28"/>
          <w:szCs w:val="28"/>
        </w:rPr>
        <w:t xml:space="preserve"> строили и</w:t>
      </w:r>
      <w:r w:rsidR="00E4096D">
        <w:rPr>
          <w:rFonts w:ascii="Times New Roman" w:hAnsi="Times New Roman" w:cs="Times New Roman"/>
          <w:sz w:val="28"/>
          <w:szCs w:val="28"/>
        </w:rPr>
        <w:t>,</w:t>
      </w:r>
      <w:r w:rsidRPr="00E4096D">
        <w:rPr>
          <w:rFonts w:ascii="Times New Roman" w:hAnsi="Times New Roman" w:cs="Times New Roman"/>
          <w:sz w:val="28"/>
          <w:szCs w:val="28"/>
        </w:rPr>
        <w:t xml:space="preserve"> </w:t>
      </w:r>
      <w:r w:rsidRPr="00E4096D">
        <w:rPr>
          <w:rFonts w:ascii="Times New Roman" w:hAnsi="Times New Roman" w:cs="Times New Roman"/>
          <w:i/>
          <w:sz w:val="28"/>
          <w:szCs w:val="28"/>
        </w:rPr>
        <w:t>наконец</w:t>
      </w:r>
      <w:r w:rsidR="00E4096D" w:rsidRPr="00E4096D">
        <w:rPr>
          <w:rFonts w:ascii="Times New Roman" w:hAnsi="Times New Roman" w:cs="Times New Roman"/>
          <w:i/>
          <w:sz w:val="28"/>
          <w:szCs w:val="28"/>
        </w:rPr>
        <w:t>,</w:t>
      </w:r>
      <w:r w:rsidRPr="00E4096D">
        <w:rPr>
          <w:rFonts w:ascii="Times New Roman" w:hAnsi="Times New Roman" w:cs="Times New Roman"/>
          <w:i/>
          <w:sz w:val="28"/>
          <w:szCs w:val="28"/>
        </w:rPr>
        <w:t xml:space="preserve"> построили</w:t>
      </w:r>
      <w:r w:rsidRPr="00E4096D">
        <w:rPr>
          <w:rFonts w:ascii="Times New Roman" w:hAnsi="Times New Roman" w:cs="Times New Roman"/>
          <w:sz w:val="28"/>
          <w:szCs w:val="28"/>
        </w:rPr>
        <w:t xml:space="preserve">…» Вся разница – в маленьком предлоге, который символизирует завершение, выполнение. </w:t>
      </w:r>
      <w:proofErr w:type="gramEnd"/>
    </w:p>
    <w:p w:rsidR="00192681" w:rsidRP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 xml:space="preserve">Что для нас символизирует завершение, выполнение </w:t>
      </w:r>
      <w:proofErr w:type="gramStart"/>
      <w:r w:rsidRPr="00E4096D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E4096D">
        <w:rPr>
          <w:rFonts w:ascii="Times New Roman" w:hAnsi="Times New Roman" w:cs="Times New Roman"/>
          <w:sz w:val="28"/>
          <w:szCs w:val="28"/>
        </w:rPr>
        <w:t>? Конечно, возможность увидеть результат.</w:t>
      </w: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Pr="00192681" w:rsidRDefault="00192681" w:rsidP="00E4096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681">
        <w:rPr>
          <w:rFonts w:ascii="Times New Roman" w:hAnsi="Times New Roman" w:cs="Times New Roman"/>
          <w:b/>
          <w:sz w:val="28"/>
          <w:szCs w:val="28"/>
        </w:rPr>
        <w:t>Цель проекта – оказать некоторое влияние на ситуацию, изменить ее.</w:t>
      </w:r>
    </w:p>
    <w:p w:rsidR="00192681" w:rsidRDefault="00192681" w:rsidP="00E4096D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681">
        <w:rPr>
          <w:rFonts w:ascii="Times New Roman" w:hAnsi="Times New Roman" w:cs="Times New Roman"/>
          <w:b/>
          <w:sz w:val="28"/>
          <w:szCs w:val="28"/>
        </w:rPr>
        <w:t>Результат проекта – оказанное влияние, изменение, иногда - вклад в решение, в изменение.</w:t>
      </w: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P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4096D">
        <w:rPr>
          <w:rFonts w:ascii="Times New Roman" w:hAnsi="Times New Roman" w:cs="Times New Roman"/>
          <w:i/>
          <w:sz w:val="28"/>
          <w:szCs w:val="28"/>
        </w:rPr>
        <w:t>цель</w:t>
      </w:r>
      <w:r w:rsidRPr="00E4096D">
        <w:rPr>
          <w:rFonts w:ascii="Times New Roman" w:hAnsi="Times New Roman" w:cs="Times New Roman"/>
          <w:sz w:val="28"/>
          <w:szCs w:val="28"/>
        </w:rPr>
        <w:t>, долгосрочная, мы достигаем ее – ей соответствует результат влияния, долгосрочный</w:t>
      </w:r>
      <w:r w:rsidR="00E4096D" w:rsidRPr="00E4096D">
        <w:rPr>
          <w:rFonts w:ascii="Times New Roman" w:hAnsi="Times New Roman" w:cs="Times New Roman"/>
          <w:sz w:val="28"/>
          <w:szCs w:val="28"/>
        </w:rPr>
        <w:t>.</w:t>
      </w:r>
    </w:p>
    <w:p w:rsidR="00192681" w:rsidRP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r w:rsidRPr="00E4096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4096D">
        <w:rPr>
          <w:rFonts w:ascii="Times New Roman" w:hAnsi="Times New Roman" w:cs="Times New Roman"/>
          <w:sz w:val="28"/>
          <w:szCs w:val="28"/>
        </w:rPr>
        <w:t xml:space="preserve">, мы их называем среднесрочные цели, их реализация помогает достичь цели – задачам соответствуют среднесрочные результаты, </w:t>
      </w:r>
      <w:proofErr w:type="spellStart"/>
      <w:r w:rsidRPr="00E4096D">
        <w:rPr>
          <w:rFonts w:ascii="Times New Roman" w:hAnsi="Times New Roman" w:cs="Times New Roman"/>
          <w:sz w:val="28"/>
          <w:szCs w:val="28"/>
        </w:rPr>
        <w:t>макрорезультаты</w:t>
      </w:r>
      <w:proofErr w:type="spellEnd"/>
      <w:r w:rsidRPr="00E4096D">
        <w:rPr>
          <w:rFonts w:ascii="Times New Roman" w:hAnsi="Times New Roman" w:cs="Times New Roman"/>
          <w:sz w:val="28"/>
          <w:szCs w:val="28"/>
        </w:rPr>
        <w:t>.</w:t>
      </w:r>
    </w:p>
    <w:p w:rsidR="00192681" w:rsidRPr="00E4096D" w:rsidRDefault="00192681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4096D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E4096D">
        <w:rPr>
          <w:rFonts w:ascii="Times New Roman" w:hAnsi="Times New Roman" w:cs="Times New Roman"/>
          <w:sz w:val="28"/>
          <w:szCs w:val="28"/>
        </w:rPr>
        <w:t>, конкретный определенный набор мероприятий, от исполнения которых зависит выполнение задач.</w:t>
      </w:r>
      <w:r w:rsidR="00E4096D">
        <w:rPr>
          <w:rFonts w:ascii="Times New Roman" w:hAnsi="Times New Roman" w:cs="Times New Roman"/>
          <w:sz w:val="28"/>
          <w:szCs w:val="28"/>
        </w:rPr>
        <w:t xml:space="preserve">  К</w:t>
      </w:r>
      <w:r w:rsidRPr="00E4096D">
        <w:rPr>
          <w:rFonts w:ascii="Times New Roman" w:hAnsi="Times New Roman" w:cs="Times New Roman"/>
          <w:sz w:val="28"/>
          <w:szCs w:val="28"/>
        </w:rPr>
        <w:t>акие результаты приносят действия?</w:t>
      </w:r>
    </w:p>
    <w:p w:rsidR="00192681" w:rsidRPr="00E4096D" w:rsidRDefault="00A57504" w:rsidP="00E40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96D">
        <w:rPr>
          <w:rFonts w:ascii="Times New Roman" w:hAnsi="Times New Roman" w:cs="Times New Roman"/>
          <w:sz w:val="28"/>
          <w:szCs w:val="28"/>
        </w:rPr>
        <w:t xml:space="preserve">Действие – на то оно и действие, чтобы быть выполнено так, как запланировано. По его совершении должен образовываться некий </w:t>
      </w:r>
      <w:r w:rsidRPr="00E4096D">
        <w:rPr>
          <w:rFonts w:ascii="Times New Roman" w:hAnsi="Times New Roman" w:cs="Times New Roman"/>
          <w:i/>
          <w:sz w:val="28"/>
          <w:szCs w:val="28"/>
        </w:rPr>
        <w:t>продукт,</w:t>
      </w:r>
      <w:r w:rsidRPr="00E4096D">
        <w:rPr>
          <w:rFonts w:ascii="Times New Roman" w:hAnsi="Times New Roman" w:cs="Times New Roman"/>
          <w:sz w:val="28"/>
          <w:szCs w:val="28"/>
        </w:rPr>
        <w:t xml:space="preserve"> оно должно ложиться в основу результата.</w:t>
      </w: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192681" w:rsidRPr="00192681">
        <w:trPr>
          <w:trHeight w:val="1385"/>
        </w:trPr>
        <w:tc>
          <w:tcPr>
            <w:tcW w:w="9711" w:type="dxa"/>
            <w:tcBorders>
              <w:top w:val="single" w:sz="8" w:space="0" w:color="000000"/>
              <w:bottom w:val="single" w:sz="8" w:space="0" w:color="000000"/>
            </w:tcBorders>
          </w:tcPr>
          <w:p w:rsidR="00192681" w:rsidRPr="00192681" w:rsidRDefault="00192681" w:rsidP="00E409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«Как мы «видим» результаты</w:t>
            </w:r>
          </w:p>
          <w:p w:rsidR="00E4096D" w:rsidRPr="00E4096D" w:rsidRDefault="00E4096D" w:rsidP="00E4096D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09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Цель:</w:t>
            </w:r>
          </w:p>
          <w:p w:rsidR="00192681" w:rsidRPr="00B86917" w:rsidRDefault="00E4096D" w:rsidP="00B86917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6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в 2014-2015 </w:t>
            </w:r>
            <w:proofErr w:type="spellStart"/>
            <w:proofErr w:type="gramStart"/>
            <w:r w:rsidRPr="00B86917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proofErr w:type="gramEnd"/>
            <w:r w:rsidRPr="00B86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традиции проведения в Тамбовской области  Марафона продуктивной деятельности как механизма вовлечения несовершеннолетних группы социального риска в эффективную социализирующую, личностно и социально значимую деятельность</w:t>
            </w:r>
          </w:p>
          <w:p w:rsidR="00E4096D" w:rsidRPr="00192681" w:rsidRDefault="00E4096D" w:rsidP="00E409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81" w:rsidRPr="00B86917" w:rsidRDefault="00192681" w:rsidP="00B869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Задача 1: </w:t>
            </w:r>
            <w:r w:rsidR="00E4096D" w:rsidRPr="00B86917">
              <w:rPr>
                <w:rFonts w:ascii="Times New Roman" w:hAnsi="Times New Roman" w:cs="Times New Roman"/>
                <w:sz w:val="28"/>
                <w:szCs w:val="28"/>
              </w:rPr>
              <w:t>создать организационно-методические условия проведения Марафона</w:t>
            </w:r>
          </w:p>
          <w:p w:rsidR="00E4096D" w:rsidRPr="00192681" w:rsidRDefault="00E4096D" w:rsidP="001926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681" w:rsidRPr="00192681" w:rsidRDefault="00192681" w:rsidP="00B8691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6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Действие 1.1: </w:t>
            </w:r>
            <w:r w:rsidR="00B86917" w:rsidRPr="00B8691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алгоритмов деятельности специалистов и участников по проведению областных и муниципальных мероприятий Марафона</w:t>
            </w:r>
            <w:r w:rsidR="00B86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2681">
        <w:rPr>
          <w:rFonts w:ascii="Times New Roman" w:hAnsi="Times New Roman" w:cs="Times New Roman"/>
          <w:b/>
          <w:sz w:val="28"/>
          <w:szCs w:val="28"/>
        </w:rPr>
        <w:t xml:space="preserve">Каковы </w:t>
      </w:r>
      <w:r w:rsidR="00B86917">
        <w:rPr>
          <w:rFonts w:ascii="Times New Roman" w:hAnsi="Times New Roman" w:cs="Times New Roman"/>
          <w:b/>
          <w:sz w:val="28"/>
          <w:szCs w:val="28"/>
        </w:rPr>
        <w:t>могут быть результаты (продукт) действия 1.1.?</w:t>
      </w:r>
    </w:p>
    <w:p w:rsidR="00B86917" w:rsidRDefault="00B86917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917" w:rsidRPr="00B86917" w:rsidRDefault="00B86917" w:rsidP="00B869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917">
        <w:rPr>
          <w:rFonts w:ascii="Times New Roman" w:hAnsi="Times New Roman" w:cs="Times New Roman"/>
          <w:sz w:val="28"/>
          <w:szCs w:val="28"/>
        </w:rPr>
        <w:t>Отвечаем себе на вопросы:</w:t>
      </w:r>
    </w:p>
    <w:p w:rsidR="00192681" w:rsidRDefault="00192681" w:rsidP="00192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917">
        <w:rPr>
          <w:rFonts w:ascii="Times New Roman" w:hAnsi="Times New Roman" w:cs="Times New Roman"/>
          <w:sz w:val="28"/>
          <w:szCs w:val="28"/>
        </w:rPr>
        <w:t>что может произойти, что мы можем увидеть ч</w:t>
      </w:r>
      <w:r w:rsidR="00B86917" w:rsidRPr="00B86917">
        <w:rPr>
          <w:rFonts w:ascii="Times New Roman" w:hAnsi="Times New Roman" w:cs="Times New Roman"/>
          <w:sz w:val="28"/>
          <w:szCs w:val="28"/>
        </w:rPr>
        <w:t xml:space="preserve">ерез неделю? а через месяц? </w:t>
      </w:r>
      <w:r w:rsidRPr="00B86917">
        <w:rPr>
          <w:rFonts w:ascii="Times New Roman" w:hAnsi="Times New Roman" w:cs="Times New Roman"/>
          <w:sz w:val="28"/>
          <w:szCs w:val="28"/>
        </w:rPr>
        <w:t xml:space="preserve">а через год? </w:t>
      </w:r>
      <w:r w:rsidR="00B86917">
        <w:rPr>
          <w:rFonts w:ascii="Times New Roman" w:hAnsi="Times New Roman" w:cs="Times New Roman"/>
          <w:sz w:val="28"/>
          <w:szCs w:val="28"/>
        </w:rPr>
        <w:t xml:space="preserve">(реализация программ на базе конкретных организаций, </w:t>
      </w:r>
      <w:r w:rsidR="00A424F7">
        <w:rPr>
          <w:rFonts w:ascii="Times New Roman" w:hAnsi="Times New Roman" w:cs="Times New Roman"/>
          <w:sz w:val="28"/>
          <w:szCs w:val="28"/>
        </w:rPr>
        <w:t>грамотная деятельность специалистов, эффективное проведение мероприятий и т.д.)</w:t>
      </w:r>
    </w:p>
    <w:p w:rsidR="00A424F7" w:rsidRDefault="00A424F7" w:rsidP="00192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17" w:rsidRPr="00A424F7" w:rsidRDefault="00A424F7" w:rsidP="00A424F7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424F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Определите предполагаемые результаты действий по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выполнению задач вашего проекта</w:t>
      </w:r>
    </w:p>
    <w:p w:rsidR="00192681" w:rsidRPr="00B86917" w:rsidRDefault="00B86917" w:rsidP="00A42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4F7">
        <w:rPr>
          <w:rFonts w:ascii="Times New Roman" w:hAnsi="Times New Roman" w:cs="Times New Roman"/>
          <w:sz w:val="28"/>
          <w:szCs w:val="28"/>
        </w:rPr>
        <w:t>руппируйте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 проекта </w:t>
      </w:r>
      <w:r w:rsidR="00192681" w:rsidRPr="00B86917">
        <w:rPr>
          <w:rFonts w:ascii="Times New Roman" w:hAnsi="Times New Roman" w:cs="Times New Roman"/>
          <w:sz w:val="28"/>
          <w:szCs w:val="28"/>
        </w:rPr>
        <w:t xml:space="preserve">в три блока </w:t>
      </w:r>
      <w:r w:rsidR="00617515">
        <w:rPr>
          <w:rFonts w:ascii="Times New Roman" w:hAnsi="Times New Roman" w:cs="Times New Roman"/>
          <w:sz w:val="28"/>
          <w:szCs w:val="28"/>
        </w:rPr>
        <w:t>–</w:t>
      </w:r>
      <w:r w:rsidR="00192681" w:rsidRPr="00B86917">
        <w:rPr>
          <w:rFonts w:ascii="Times New Roman" w:hAnsi="Times New Roman" w:cs="Times New Roman"/>
          <w:sz w:val="28"/>
          <w:szCs w:val="28"/>
        </w:rPr>
        <w:t xml:space="preserve"> краткосрочные</w:t>
      </w:r>
      <w:r w:rsidR="00617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7515">
        <w:rPr>
          <w:rFonts w:ascii="Times New Roman" w:hAnsi="Times New Roman" w:cs="Times New Roman"/>
          <w:sz w:val="28"/>
          <w:szCs w:val="28"/>
        </w:rPr>
        <w:t>микрорезультаты</w:t>
      </w:r>
      <w:proofErr w:type="spellEnd"/>
      <w:r w:rsidR="00617515">
        <w:rPr>
          <w:rFonts w:ascii="Times New Roman" w:hAnsi="Times New Roman" w:cs="Times New Roman"/>
          <w:sz w:val="28"/>
          <w:szCs w:val="28"/>
        </w:rPr>
        <w:t>)</w:t>
      </w:r>
      <w:r w:rsidR="00192681" w:rsidRPr="00B86917">
        <w:rPr>
          <w:rFonts w:ascii="Times New Roman" w:hAnsi="Times New Roman" w:cs="Times New Roman"/>
          <w:sz w:val="28"/>
          <w:szCs w:val="28"/>
        </w:rPr>
        <w:t>, среднесрочные</w:t>
      </w:r>
      <w:r w:rsidR="00617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7515">
        <w:rPr>
          <w:rFonts w:ascii="Times New Roman" w:hAnsi="Times New Roman" w:cs="Times New Roman"/>
          <w:sz w:val="28"/>
          <w:szCs w:val="28"/>
        </w:rPr>
        <w:t>макрорезультаты</w:t>
      </w:r>
      <w:proofErr w:type="spellEnd"/>
      <w:r w:rsidR="00617515">
        <w:rPr>
          <w:rFonts w:ascii="Times New Roman" w:hAnsi="Times New Roman" w:cs="Times New Roman"/>
          <w:sz w:val="28"/>
          <w:szCs w:val="28"/>
        </w:rPr>
        <w:t>)</w:t>
      </w:r>
      <w:r w:rsidR="00192681" w:rsidRPr="00B86917">
        <w:rPr>
          <w:rFonts w:ascii="Times New Roman" w:hAnsi="Times New Roman" w:cs="Times New Roman"/>
          <w:sz w:val="28"/>
          <w:szCs w:val="28"/>
        </w:rPr>
        <w:t>, долгосрочные</w:t>
      </w:r>
      <w:r w:rsidR="00617515">
        <w:rPr>
          <w:rFonts w:ascii="Times New Roman" w:hAnsi="Times New Roman" w:cs="Times New Roman"/>
          <w:sz w:val="28"/>
          <w:szCs w:val="28"/>
        </w:rPr>
        <w:t xml:space="preserve"> (результаты влияния)</w:t>
      </w:r>
      <w:r w:rsidR="00192681" w:rsidRPr="00B86917">
        <w:rPr>
          <w:rFonts w:ascii="Times New Roman" w:hAnsi="Times New Roman" w:cs="Times New Roman"/>
          <w:sz w:val="28"/>
          <w:szCs w:val="28"/>
        </w:rPr>
        <w:t>.</w:t>
      </w:r>
    </w:p>
    <w:p w:rsidR="00A57504" w:rsidRDefault="00A57504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7504" w:rsidRPr="00A57504" w:rsidTr="00A424F7">
        <w:trPr>
          <w:trHeight w:val="752"/>
        </w:trPr>
        <w:tc>
          <w:tcPr>
            <w:tcW w:w="10065" w:type="dxa"/>
            <w:tcBorders>
              <w:top w:val="single" w:sz="8" w:space="0" w:color="000000"/>
              <w:bottom w:val="single" w:sz="8" w:space="0" w:color="000000"/>
            </w:tcBorders>
          </w:tcPr>
          <w:p w:rsidR="00A57504" w:rsidRPr="00A424F7" w:rsidRDefault="00A57504" w:rsidP="00A4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</w:p>
          <w:p w:rsidR="00A57504" w:rsidRPr="00A424F7" w:rsidRDefault="00A57504" w:rsidP="00A4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4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Микрорезультаты</w:t>
            </w:r>
            <w:proofErr w:type="spellEnd"/>
            <w:r w:rsidRPr="00A424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являются следствием нашей деятельности </w:t>
            </w:r>
          </w:p>
          <w:p w:rsidR="00A57504" w:rsidRPr="00A424F7" w:rsidRDefault="00A57504" w:rsidP="00A4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4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Макрорезультаты</w:t>
            </w:r>
            <w:proofErr w:type="spellEnd"/>
            <w:r w:rsidRPr="00A424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кратко- и среднесрочные последствия </w:t>
            </w:r>
            <w:proofErr w:type="spellStart"/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микрорезультатов</w:t>
            </w:r>
            <w:proofErr w:type="spellEnd"/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деятельности, они аккумулируют эффект от нескольких мероприятий или действий</w:t>
            </w:r>
            <w:r w:rsid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7504" w:rsidRPr="00A57504" w:rsidRDefault="00A57504" w:rsidP="00A42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424F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Результаты влияния</w:t>
            </w:r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фактические или намеченные изменения, долгосрочное последствие программы, проекта, стратегии, политики, деятельности, Обнаруживаются не сразу по истечении реализации и тем боле</w:t>
            </w:r>
            <w:r w:rsid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не после одного </w:t>
            </w:r>
            <w:r w:rsid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мероприятия, а</w:t>
            </w:r>
            <w:r w:rsidRPr="00A42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истечении 3-7 лет или более длительного срока.</w:t>
            </w:r>
          </w:p>
        </w:tc>
      </w:tr>
    </w:tbl>
    <w:p w:rsidR="00A57504" w:rsidRDefault="00617515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E2895B1" wp14:editId="560392D2">
            <wp:simplePos x="0" y="0"/>
            <wp:positionH relativeFrom="column">
              <wp:posOffset>-346710</wp:posOffset>
            </wp:positionH>
            <wp:positionV relativeFrom="paragraph">
              <wp:posOffset>161925</wp:posOffset>
            </wp:positionV>
            <wp:extent cx="6151245" cy="4306570"/>
            <wp:effectExtent l="0" t="0" r="1905" b="0"/>
            <wp:wrapTight wrapText="bothSides">
              <wp:wrapPolygon edited="0">
                <wp:start x="0" y="0"/>
                <wp:lineTo x="0" y="21498"/>
                <wp:lineTo x="21540" y="21498"/>
                <wp:lineTo x="21540" y="0"/>
                <wp:lineTo x="0" y="0"/>
              </wp:wrapPolygon>
            </wp:wrapTight>
            <wp:docPr id="21" name="Рисунок 2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515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8890</wp:posOffset>
                </wp:positionV>
                <wp:extent cx="6848475" cy="38671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FB" w:rsidRDefault="005633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59245" cy="3672030"/>
                                  <wp:effectExtent l="0" t="0" r="8255" b="5080"/>
                                  <wp:docPr id="24" name="Рисунок 24" descr="C:\Users\user\Desktop\Безымянныйм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Безымянныйм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245" cy="367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4" type="#_x0000_t202" style="position:absolute;left:0;text-align:left;margin-left:-55.05pt;margin-top:.7pt;width:539.25pt;height:304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" fillcolor="white [3201]" strokeweight=".5pt">
                <v:textbox>
                  <w:txbxContent>
                    <w:p w:rsidR="005633FB" w:rsidRDefault="005633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59245" cy="3672030"/>
                            <wp:effectExtent l="0" t="0" r="8255" b="5080"/>
                            <wp:docPr id="24" name="Рисунок 24" descr="C:\Users\user\Desktop\Безымянныйм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Безымянныйм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245" cy="367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617515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15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-367664</wp:posOffset>
                </wp:positionV>
                <wp:extent cx="6705600" cy="510540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FB" w:rsidRDefault="005633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16370" cy="4797767"/>
                                  <wp:effectExtent l="0" t="0" r="0" b="3175"/>
                                  <wp:docPr id="26" name="Рисунок 26" descr="C:\Users\user\Desktop\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в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6370" cy="479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left:0;text-align:left;margin-left:-51.3pt;margin-top:-28.95pt;width:528pt;height:40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" fillcolor="white [3201]" strokeweight=".5pt">
                <v:textbox>
                  <w:txbxContent>
                    <w:p w:rsidR="005633FB" w:rsidRDefault="005633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16370" cy="4797767"/>
                            <wp:effectExtent l="0" t="0" r="0" b="3175"/>
                            <wp:docPr id="26" name="Рисунок 26" descr="C:\Users\user\Desktop\в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в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6370" cy="479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5633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FB" w:rsidRDefault="005633FB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3FB" w:rsidTr="005633FB">
        <w:tc>
          <w:tcPr>
            <w:tcW w:w="4785" w:type="dxa"/>
          </w:tcPr>
          <w:p w:rsidR="005633FB" w:rsidRDefault="005633FB" w:rsidP="00617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5633FB" w:rsidRDefault="005633FB" w:rsidP="006175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Задаем себе вопрос</w:t>
            </w:r>
          </w:p>
        </w:tc>
      </w:tr>
      <w:tr w:rsidR="005633FB" w:rsidTr="005633FB">
        <w:tc>
          <w:tcPr>
            <w:tcW w:w="4785" w:type="dxa"/>
          </w:tcPr>
          <w:p w:rsidR="005633FB" w:rsidRPr="002265D2" w:rsidRDefault="002265D2" w:rsidP="002265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3FB" w:rsidRPr="002265D2">
              <w:rPr>
                <w:rFonts w:ascii="Times New Roman" w:hAnsi="Times New Roman" w:cs="Times New Roman"/>
                <w:sz w:val="28"/>
                <w:szCs w:val="28"/>
              </w:rPr>
              <w:t>огда планируем какие-то действия</w:t>
            </w:r>
          </w:p>
        </w:tc>
        <w:tc>
          <w:tcPr>
            <w:tcW w:w="4786" w:type="dxa"/>
          </w:tcPr>
          <w:p w:rsidR="005633FB" w:rsidRPr="002265D2" w:rsidRDefault="005633FB" w:rsidP="002265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2">
              <w:rPr>
                <w:rFonts w:ascii="Times New Roman" w:hAnsi="Times New Roman" w:cs="Times New Roman"/>
                <w:sz w:val="28"/>
                <w:szCs w:val="28"/>
              </w:rPr>
              <w:t>Если мы совершим некие действия, к каким результатам они могут привести?</w:t>
            </w:r>
          </w:p>
        </w:tc>
      </w:tr>
      <w:tr w:rsidR="005633FB" w:rsidTr="005633FB">
        <w:tc>
          <w:tcPr>
            <w:tcW w:w="4785" w:type="dxa"/>
          </w:tcPr>
          <w:p w:rsidR="005633FB" w:rsidRPr="002265D2" w:rsidRDefault="002265D2" w:rsidP="002265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3FB" w:rsidRPr="002265D2">
              <w:rPr>
                <w:rFonts w:ascii="Times New Roman" w:hAnsi="Times New Roman" w:cs="Times New Roman"/>
                <w:sz w:val="28"/>
                <w:szCs w:val="28"/>
              </w:rPr>
              <w:t>огда, оглядываясь назад, исследуем достижение результатов, успешност</w:t>
            </w:r>
            <w:r w:rsidRPr="002265D2">
              <w:rPr>
                <w:rFonts w:ascii="Times New Roman" w:hAnsi="Times New Roman" w:cs="Times New Roman"/>
                <w:sz w:val="28"/>
                <w:szCs w:val="28"/>
              </w:rPr>
              <w:t>ь своей работы, достижение цели</w:t>
            </w:r>
          </w:p>
        </w:tc>
        <w:tc>
          <w:tcPr>
            <w:tcW w:w="4786" w:type="dxa"/>
          </w:tcPr>
          <w:p w:rsidR="005633FB" w:rsidRPr="002265D2" w:rsidRDefault="002265D2" w:rsidP="002265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2">
              <w:rPr>
                <w:rFonts w:ascii="Times New Roman" w:hAnsi="Times New Roman" w:cs="Times New Roman"/>
                <w:sz w:val="28"/>
                <w:szCs w:val="28"/>
              </w:rPr>
              <w:t>Если мы совершили некие действия, к каким результатам они привели?</w:t>
            </w:r>
          </w:p>
        </w:tc>
      </w:tr>
    </w:tbl>
    <w:p w:rsidR="005633FB" w:rsidRDefault="002265D2" w:rsidP="0061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DBFEF" wp14:editId="00C91682">
                <wp:simplePos x="0" y="0"/>
                <wp:positionH relativeFrom="column">
                  <wp:posOffset>-556260</wp:posOffset>
                </wp:positionH>
                <wp:positionV relativeFrom="paragraph">
                  <wp:posOffset>69850</wp:posOffset>
                </wp:positionV>
                <wp:extent cx="6696075" cy="2924175"/>
                <wp:effectExtent l="0" t="0" r="2857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D2" w:rsidRDefault="002265D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19850" cy="2875716"/>
                                  <wp:effectExtent l="0" t="0" r="0" b="1270"/>
                                  <wp:docPr id="29" name="Рисунок 29" descr="C:\Users\user\Desktop\ы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ы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0299" cy="2875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6" type="#_x0000_t202" style="position:absolute;left:0;text-align:left;margin-left:-43.8pt;margin-top:5.5pt;width:527.25pt;height:2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" fillcolor="white [3201]" strokeweight=".5pt">
                <v:textbox>
                  <w:txbxContent>
                    <w:p w:rsidR="002265D2" w:rsidRDefault="002265D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19850" cy="2875716"/>
                            <wp:effectExtent l="0" t="0" r="0" b="1270"/>
                            <wp:docPr id="29" name="Рисунок 29" descr="C:\Users\user\Desktop\ы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ы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0299" cy="2875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504" w:rsidRDefault="00A57504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Default="00192681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81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Default="002265D2" w:rsidP="001926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5D2" w:rsidRPr="00A83352" w:rsidRDefault="00A83352" w:rsidP="00A83352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83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Проанализируйте запланированные действия, используя логические цепочки вопросов.</w:t>
      </w:r>
    </w:p>
    <w:p w:rsidR="002265D2" w:rsidRPr="002265D2" w:rsidRDefault="002265D2" w:rsidP="00A833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>Достаточно ли ресурсов для выполнения действия?</w:t>
      </w:r>
    </w:p>
    <w:p w:rsidR="002265D2" w:rsidRPr="002265D2" w:rsidRDefault="002265D2" w:rsidP="00A833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 xml:space="preserve">Приводит ли действие к получению желаемого продукта? </w:t>
      </w:r>
    </w:p>
    <w:p w:rsidR="002265D2" w:rsidRPr="002265D2" w:rsidRDefault="002265D2" w:rsidP="00A833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>В перспективе приносит ли продукт краткосрочный результат?</w:t>
      </w:r>
    </w:p>
    <w:p w:rsidR="002265D2" w:rsidRPr="002265D2" w:rsidRDefault="002265D2" w:rsidP="00A833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 xml:space="preserve">Если мы совершаем запланированные действия, ведет ли это к решению поставленных задач, приближаемся ли к поставленной цели? </w:t>
      </w:r>
    </w:p>
    <w:p w:rsidR="002265D2" w:rsidRDefault="002265D2" w:rsidP="00A833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>Если цель будет достигнута, решится ли заявленная в проекте проблема?</w:t>
      </w:r>
    </w:p>
    <w:p w:rsidR="002265D2" w:rsidRDefault="002265D2" w:rsidP="00226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5D2" w:rsidRDefault="002265D2" w:rsidP="002265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обратном порядке.</w:t>
      </w:r>
    </w:p>
    <w:p w:rsidR="002265D2" w:rsidRDefault="002265D2" w:rsidP="002265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>Хотим повлиять на ситуацию – что надо сделать для достижения цели? Достичь среднесрочных результатов, то есть выполнить задачи.</w:t>
      </w:r>
    </w:p>
    <w:p w:rsidR="002265D2" w:rsidRDefault="002265D2" w:rsidP="002265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 xml:space="preserve">Что нужно для выполнения задач – получить некие краткосрочные </w:t>
      </w:r>
      <w:proofErr w:type="gramStart"/>
      <w:r w:rsidRPr="002265D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2265D2">
        <w:rPr>
          <w:rFonts w:ascii="Times New Roman" w:hAnsi="Times New Roman" w:cs="Times New Roman"/>
          <w:sz w:val="28"/>
          <w:szCs w:val="28"/>
        </w:rPr>
        <w:t xml:space="preserve"> – которые являются продуктами определенных действий.</w:t>
      </w:r>
    </w:p>
    <w:p w:rsidR="002265D2" w:rsidRDefault="002265D2" w:rsidP="00A833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5D2">
        <w:rPr>
          <w:rFonts w:ascii="Times New Roman" w:hAnsi="Times New Roman" w:cs="Times New Roman"/>
          <w:sz w:val="28"/>
          <w:szCs w:val="28"/>
        </w:rPr>
        <w:t>Когда мы можем говорить о результатах – когда мы выполняем соответствующие адекватные действия, привлекая на то определенные ресурсы.</w:t>
      </w:r>
    </w:p>
    <w:p w:rsidR="00A83352" w:rsidRPr="00A83352" w:rsidRDefault="00A83352" w:rsidP="00A833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65D2" w:rsidRPr="00A83352" w:rsidRDefault="002265D2" w:rsidP="00A83352">
      <w:pPr>
        <w:pStyle w:val="a3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352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2265D2" w:rsidRDefault="002265D2" w:rsidP="00A83352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52">
        <w:rPr>
          <w:rFonts w:ascii="Times New Roman" w:hAnsi="Times New Roman" w:cs="Times New Roman"/>
          <w:i/>
          <w:sz w:val="28"/>
          <w:szCs w:val="28"/>
        </w:rPr>
        <w:t>Подумайте при планировании, какие результаты может в дальнейшем дать каждое конкретное мероприятие. Опишите их. Это позволит не упустить важные результаты и перечислить их все. Если при разработке этого раздела проекта вы испытываете затруднения, значит, задачи проекта поставлены недостаточно конкретно. Либо методы подобраны неадекватно.</w:t>
      </w:r>
    </w:p>
    <w:p w:rsidR="00A83352" w:rsidRPr="00A83352" w:rsidRDefault="00A83352" w:rsidP="00A83352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352" w:rsidRP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52">
        <w:rPr>
          <w:rFonts w:ascii="Times New Roman" w:hAnsi="Times New Roman" w:cs="Times New Roman"/>
          <w:sz w:val="28"/>
          <w:szCs w:val="28"/>
        </w:rPr>
        <w:t>Постоянно проверяйте себя. Проект, в котором одни части (проблема, цели, задачи) не соответствуют другим (методы, результаты), заставляет задуматься о его реальности и необходимости, и способности автора его выполнить. Все в проекте должно быть строго взаимосвязано.</w:t>
      </w: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52">
        <w:rPr>
          <w:rFonts w:ascii="Times New Roman" w:hAnsi="Times New Roman" w:cs="Times New Roman"/>
          <w:sz w:val="28"/>
          <w:szCs w:val="28"/>
        </w:rPr>
        <w:t xml:space="preserve">Обычно наблюдается «разрыв» - между целью и действиями. Мы можем оценить проблему и сформулировать желаемое изменение, и после этого часто бросаемся планировать конкретные мероприятия – то, что умеем делать, минуя этап планирования задач как образа среднесрочных результатов. Вот одна из проблем, почему не всегда удается достичь результата, - </w:t>
      </w:r>
      <w:r w:rsidRPr="00A83352">
        <w:rPr>
          <w:rFonts w:ascii="Times New Roman" w:hAnsi="Times New Roman" w:cs="Times New Roman"/>
          <w:i/>
          <w:sz w:val="28"/>
          <w:szCs w:val="28"/>
        </w:rPr>
        <w:t>недостаточное внимание к последовательной формулировке, последовательному логическому выстраиванию проекта</w:t>
      </w:r>
      <w:r w:rsidRPr="00A83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2D42141A" wp14:editId="5B0A06CE">
            <wp:simplePos x="0" y="0"/>
            <wp:positionH relativeFrom="column">
              <wp:posOffset>843915</wp:posOffset>
            </wp:positionH>
            <wp:positionV relativeFrom="paragraph">
              <wp:posOffset>156210</wp:posOffset>
            </wp:positionV>
            <wp:extent cx="4323715" cy="2505075"/>
            <wp:effectExtent l="19050" t="19050" r="19685" b="28575"/>
            <wp:wrapSquare wrapText="bothSides"/>
            <wp:docPr id="280577" name="Рисунок 280577" descr="C:\Users\user\Desktop\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ь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5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83352" w:rsidRPr="00A83352" w:rsidRDefault="00A83352" w:rsidP="00A83352">
      <w:pPr>
        <w:pStyle w:val="a3"/>
        <w:ind w:firstLine="708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83352" w:rsidRPr="00A83352" w:rsidRDefault="00A83352" w:rsidP="00A83352">
      <w:pPr>
        <w:pStyle w:val="a3"/>
        <w:ind w:firstLine="708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83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Взгляните на результаты  работы по формулировке целей и задач будущих проектов с точки зрения: уверены ли вы, что если будет выполнена такая-то задача, будет выполнена цель проекта? Уверены ли вы, что выполнение цели внесет вклад в решение проблемы?</w:t>
      </w: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352" w:rsidRPr="002265D2" w:rsidRDefault="00A83352" w:rsidP="00A8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3352" w:rsidRPr="002265D2" w:rsidSect="00355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C74A4"/>
    <w:multiLevelType w:val="hybridMultilevel"/>
    <w:tmpl w:val="265E376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59E758"/>
    <w:multiLevelType w:val="hybridMultilevel"/>
    <w:tmpl w:val="1B7EFE7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47E04F"/>
    <w:multiLevelType w:val="hybridMultilevel"/>
    <w:tmpl w:val="40B2FB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A0AF76"/>
    <w:multiLevelType w:val="hybridMultilevel"/>
    <w:tmpl w:val="98179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EBB081"/>
    <w:multiLevelType w:val="hybridMultilevel"/>
    <w:tmpl w:val="6506F50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5D672C"/>
    <w:multiLevelType w:val="hybridMultilevel"/>
    <w:tmpl w:val="AF644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C212"/>
    <w:multiLevelType w:val="hybridMultilevel"/>
    <w:tmpl w:val="D08E86D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79729F"/>
    <w:multiLevelType w:val="hybridMultilevel"/>
    <w:tmpl w:val="F67C8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0BEA"/>
    <w:multiLevelType w:val="hybridMultilevel"/>
    <w:tmpl w:val="62B63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90904"/>
    <w:multiLevelType w:val="hybridMultilevel"/>
    <w:tmpl w:val="0BE8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A4DB"/>
    <w:multiLevelType w:val="hybridMultilevel"/>
    <w:tmpl w:val="4816D90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6"/>
    <w:rsid w:val="00117E66"/>
    <w:rsid w:val="00162F77"/>
    <w:rsid w:val="00192681"/>
    <w:rsid w:val="001927C6"/>
    <w:rsid w:val="00194B6C"/>
    <w:rsid w:val="002265D2"/>
    <w:rsid w:val="00355F13"/>
    <w:rsid w:val="00395F36"/>
    <w:rsid w:val="005633FB"/>
    <w:rsid w:val="00590F0B"/>
    <w:rsid w:val="005C582B"/>
    <w:rsid w:val="00617515"/>
    <w:rsid w:val="007E7673"/>
    <w:rsid w:val="00803B30"/>
    <w:rsid w:val="0081378C"/>
    <w:rsid w:val="0086105D"/>
    <w:rsid w:val="009E6449"/>
    <w:rsid w:val="00A424F7"/>
    <w:rsid w:val="00A57504"/>
    <w:rsid w:val="00A72485"/>
    <w:rsid w:val="00A83352"/>
    <w:rsid w:val="00B86917"/>
    <w:rsid w:val="00C32EE0"/>
    <w:rsid w:val="00D447F6"/>
    <w:rsid w:val="00DE2319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36"/>
    <w:pPr>
      <w:spacing w:after="0" w:line="240" w:lineRule="auto"/>
    </w:pPr>
  </w:style>
  <w:style w:type="paragraph" w:customStyle="1" w:styleId="Default">
    <w:name w:val="Default"/>
    <w:rsid w:val="007E76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">
    <w:name w:val="слайд+2"/>
    <w:basedOn w:val="Default"/>
    <w:next w:val="Default"/>
    <w:uiPriority w:val="99"/>
    <w:rsid w:val="0081378C"/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C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36"/>
    <w:pPr>
      <w:spacing w:after="0" w:line="240" w:lineRule="auto"/>
    </w:pPr>
  </w:style>
  <w:style w:type="paragraph" w:customStyle="1" w:styleId="Default">
    <w:name w:val="Default"/>
    <w:rsid w:val="007E76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2">
    <w:name w:val="слайд+2"/>
    <w:basedOn w:val="Default"/>
    <w:next w:val="Default"/>
    <w:uiPriority w:val="99"/>
    <w:rsid w:val="0081378C"/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C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2015-02-26T08:36:00Z</dcterms:created>
  <dcterms:modified xsi:type="dcterms:W3CDTF">2015-02-27T13:09:00Z</dcterms:modified>
</cp:coreProperties>
</file>