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9B" w:rsidRPr="0030739B" w:rsidRDefault="0030739B" w:rsidP="0030739B">
      <w:pPr>
        <w:pStyle w:val="a3"/>
        <w:shd w:val="clear" w:color="auto" w:fill="FFFFFF"/>
        <w:spacing w:after="0" w:line="36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30739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Фестиваль  «Время твоих побед»</w:t>
      </w:r>
    </w:p>
    <w:p w:rsidR="0030739B" w:rsidRPr="0030739B" w:rsidRDefault="0030739B" w:rsidP="0030739B">
      <w:pPr>
        <w:pStyle w:val="a3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39B">
        <w:rPr>
          <w:rFonts w:ascii="Times New Roman" w:hAnsi="Times New Roman"/>
          <w:b/>
          <w:bCs/>
          <w:i/>
          <w:iCs/>
          <w:sz w:val="28"/>
          <w:szCs w:val="28"/>
        </w:rPr>
        <w:t>Критерий успешности:</w:t>
      </w:r>
      <w:r w:rsidRPr="0030739B">
        <w:rPr>
          <w:rFonts w:ascii="Times New Roman" w:hAnsi="Times New Roman"/>
          <w:sz w:val="28"/>
          <w:szCs w:val="28"/>
        </w:rPr>
        <w:t xml:space="preserve"> демонстрация творческих способностей. </w:t>
      </w:r>
    </w:p>
    <w:p w:rsidR="0030739B" w:rsidRPr="0030739B" w:rsidRDefault="0030739B" w:rsidP="0030739B">
      <w:pPr>
        <w:pStyle w:val="a3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0739B">
        <w:rPr>
          <w:rFonts w:ascii="Times New Roman" w:hAnsi="Times New Roman"/>
          <w:b/>
          <w:i/>
          <w:sz w:val="28"/>
          <w:szCs w:val="28"/>
        </w:rPr>
        <w:t xml:space="preserve">Проблема, решение которой позволит достичь данного критерия: </w:t>
      </w:r>
    </w:p>
    <w:p w:rsidR="00DD29D0" w:rsidRDefault="0030739B" w:rsidP="0030739B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739B">
        <w:rPr>
          <w:rFonts w:ascii="Times New Roman" w:hAnsi="Times New Roman"/>
          <w:sz w:val="28"/>
          <w:szCs w:val="28"/>
        </w:rPr>
        <w:t>В настоящее время существует  проблема продвижения молодых творческих людей во всех сферах. Талантливому человеку не всегда понятно к кому можно обратиться и куда можно прийти для раскрытия своего потенциала. Фестиваль «Время твоих побед» способствует раскрытию талантливой молодежи в таких сферах как музыка, хореография, оригинальный жанр</w:t>
      </w:r>
      <w:r w:rsidR="00DD29D0">
        <w:rPr>
          <w:rFonts w:ascii="Times New Roman" w:hAnsi="Times New Roman"/>
          <w:sz w:val="28"/>
          <w:szCs w:val="28"/>
        </w:rPr>
        <w:t>.</w:t>
      </w:r>
    </w:p>
    <w:p w:rsidR="0030739B" w:rsidRPr="0030739B" w:rsidRDefault="0030739B" w:rsidP="0030739B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739B">
        <w:rPr>
          <w:rFonts w:ascii="Times New Roman" w:hAnsi="Times New Roman"/>
          <w:b/>
          <w:bCs/>
          <w:i/>
          <w:iCs/>
          <w:sz w:val="28"/>
          <w:szCs w:val="28"/>
        </w:rPr>
        <w:t xml:space="preserve">Цель проекта: </w:t>
      </w:r>
      <w:r w:rsidRPr="0030739B">
        <w:rPr>
          <w:rFonts w:ascii="Times New Roman" w:hAnsi="Times New Roman"/>
          <w:bCs/>
          <w:iCs/>
          <w:sz w:val="28"/>
          <w:szCs w:val="28"/>
        </w:rPr>
        <w:t>с</w:t>
      </w:r>
      <w:r w:rsidRPr="0030739B">
        <w:rPr>
          <w:rFonts w:ascii="Times New Roman" w:hAnsi="Times New Roman"/>
          <w:sz w:val="28"/>
          <w:szCs w:val="28"/>
          <w:shd w:val="clear" w:color="auto" w:fill="FFFFFF"/>
        </w:rPr>
        <w:t>оздание условий для самореализации подростков в творческой сфере.</w:t>
      </w:r>
    </w:p>
    <w:p w:rsidR="0030739B" w:rsidRPr="0030739B" w:rsidRDefault="0030739B" w:rsidP="0030739B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739B">
        <w:rPr>
          <w:rFonts w:ascii="Times New Roman" w:hAnsi="Times New Roman"/>
          <w:b/>
          <w:bCs/>
          <w:i/>
          <w:iCs/>
          <w:sz w:val="28"/>
          <w:szCs w:val="28"/>
        </w:rPr>
        <w:t>Задачи проекта:</w:t>
      </w:r>
    </w:p>
    <w:p w:rsidR="0030739B" w:rsidRPr="0030739B" w:rsidRDefault="0030739B" w:rsidP="0030739B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0739B">
        <w:rPr>
          <w:rFonts w:ascii="Times New Roman" w:hAnsi="Times New Roman"/>
          <w:iCs/>
          <w:sz w:val="28"/>
          <w:szCs w:val="28"/>
        </w:rPr>
        <w:t>Развитие творческих способностей детей.</w:t>
      </w:r>
    </w:p>
    <w:p w:rsidR="0030739B" w:rsidRPr="0030739B" w:rsidRDefault="0030739B" w:rsidP="0030739B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0739B">
        <w:rPr>
          <w:rFonts w:ascii="Times New Roman" w:hAnsi="Times New Roman"/>
          <w:sz w:val="28"/>
          <w:szCs w:val="28"/>
        </w:rPr>
        <w:t>Создание условия для формирования эффективной и комплексной системы работы с талантливой молодежью.</w:t>
      </w:r>
    </w:p>
    <w:p w:rsidR="0030739B" w:rsidRPr="0030739B" w:rsidRDefault="0030739B" w:rsidP="0030739B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0739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0739B">
        <w:rPr>
          <w:rFonts w:ascii="Times New Roman" w:hAnsi="Times New Roman"/>
          <w:sz w:val="28"/>
          <w:szCs w:val="28"/>
          <w:shd w:val="clear" w:color="auto" w:fill="FFFFFF"/>
        </w:rPr>
        <w:t>Повышение уровня художественного творчества в детской организации.</w:t>
      </w:r>
    </w:p>
    <w:p w:rsidR="0030739B" w:rsidRPr="0030739B" w:rsidRDefault="0030739B" w:rsidP="0030739B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0739B">
        <w:rPr>
          <w:rFonts w:ascii="Times New Roman" w:hAnsi="Times New Roman"/>
          <w:b/>
          <w:bCs/>
          <w:i/>
          <w:iCs/>
          <w:sz w:val="28"/>
          <w:szCs w:val="28"/>
        </w:rPr>
        <w:t xml:space="preserve">Участники проекта: </w:t>
      </w:r>
      <w:r w:rsidRPr="0030739B">
        <w:rPr>
          <w:rFonts w:ascii="Times New Roman" w:hAnsi="Times New Roman"/>
          <w:bCs/>
          <w:iCs/>
          <w:sz w:val="28"/>
          <w:szCs w:val="28"/>
        </w:rPr>
        <w:t>ученики 1-11 классов.</w:t>
      </w:r>
    </w:p>
    <w:p w:rsidR="0030739B" w:rsidRPr="0030739B" w:rsidRDefault="0030739B" w:rsidP="0030739B">
      <w:pPr>
        <w:pStyle w:val="a3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0739B">
        <w:rPr>
          <w:rFonts w:ascii="Times New Roman" w:hAnsi="Times New Roman"/>
          <w:b/>
          <w:bCs/>
          <w:i/>
          <w:iCs/>
          <w:sz w:val="28"/>
          <w:szCs w:val="28"/>
        </w:rPr>
        <w:t>Механизм создания продукта «Время твоих побед».</w:t>
      </w:r>
    </w:p>
    <w:p w:rsidR="0030739B" w:rsidRPr="0030739B" w:rsidRDefault="0030739B" w:rsidP="0030739B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739B">
        <w:rPr>
          <w:rFonts w:ascii="Times New Roman" w:hAnsi="Times New Roman"/>
          <w:bCs/>
          <w:iCs/>
          <w:sz w:val="28"/>
          <w:szCs w:val="28"/>
        </w:rPr>
        <w:t>Данный продукт предлагается создать в четыре этапа:</w:t>
      </w:r>
    </w:p>
    <w:p w:rsidR="0030739B" w:rsidRPr="0030739B" w:rsidRDefault="0030739B" w:rsidP="0030739B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739B">
        <w:rPr>
          <w:rFonts w:ascii="Times New Roman" w:hAnsi="Times New Roman"/>
          <w:sz w:val="28"/>
          <w:szCs w:val="28"/>
          <w:shd w:val="clear" w:color="auto" w:fill="FFFFFF"/>
        </w:rPr>
        <w:t xml:space="preserve">1 этап – размещение в школе информационных сообщений о начале проведения фестиваля и проведение мастер-классов для потенциальных участников в каждом направлении. В ходе мастер-классов предполагается обсуждение практических вопросов, связанных с творческой самореализацией конкурсантов (актерское мастерство, вокал, танец, театральная импровизация, сценическое движение и др.). </w:t>
      </w:r>
    </w:p>
    <w:p w:rsidR="0030739B" w:rsidRPr="0030739B" w:rsidRDefault="0030739B" w:rsidP="0030739B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739B">
        <w:rPr>
          <w:rFonts w:ascii="Times New Roman" w:hAnsi="Times New Roman"/>
          <w:sz w:val="28"/>
          <w:szCs w:val="28"/>
          <w:shd w:val="clear" w:color="auto" w:fill="FFFFFF"/>
        </w:rPr>
        <w:t xml:space="preserve">2 этап – прием заявок и проведение отборочного тура. Победители отборочного тура фестиваля принимают непосредственное участие в фестивале «Время твоих побед». </w:t>
      </w:r>
    </w:p>
    <w:p w:rsidR="0030739B" w:rsidRPr="0030739B" w:rsidRDefault="0030739B" w:rsidP="0030739B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739B">
        <w:rPr>
          <w:rFonts w:ascii="Times New Roman" w:hAnsi="Times New Roman"/>
          <w:sz w:val="28"/>
          <w:szCs w:val="28"/>
          <w:shd w:val="clear" w:color="auto" w:fill="FFFFFF"/>
        </w:rPr>
        <w:t>3 этап – проведение фестиваля. </w:t>
      </w:r>
    </w:p>
    <w:p w:rsidR="0030739B" w:rsidRPr="0030739B" w:rsidRDefault="0030739B" w:rsidP="0030739B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739B">
        <w:rPr>
          <w:rFonts w:ascii="Times New Roman" w:hAnsi="Times New Roman"/>
          <w:sz w:val="28"/>
          <w:szCs w:val="28"/>
          <w:shd w:val="clear" w:color="auto" w:fill="FFFFFF"/>
        </w:rPr>
        <w:t>В рамках данного этапа осуществляется просмотр и оценка номеров по номинациям:</w:t>
      </w:r>
    </w:p>
    <w:p w:rsidR="0030739B" w:rsidRPr="0030739B" w:rsidRDefault="0030739B" w:rsidP="0030739B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739B">
        <w:rPr>
          <w:rFonts w:ascii="Times New Roman" w:hAnsi="Times New Roman"/>
          <w:sz w:val="28"/>
          <w:szCs w:val="28"/>
          <w:shd w:val="clear" w:color="auto" w:fill="FFFFFF"/>
        </w:rPr>
        <w:t>1) Музыка:</w:t>
      </w:r>
    </w:p>
    <w:p w:rsidR="0030739B" w:rsidRPr="0030739B" w:rsidRDefault="0030739B" w:rsidP="0030739B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739B">
        <w:rPr>
          <w:rFonts w:ascii="Times New Roman" w:hAnsi="Times New Roman"/>
          <w:sz w:val="28"/>
          <w:szCs w:val="28"/>
          <w:shd w:val="clear" w:color="auto" w:fill="FFFFFF"/>
        </w:rPr>
        <w:t>- «Инструментальное исполнение» (индивидуальное, коллективное);</w:t>
      </w:r>
    </w:p>
    <w:p w:rsidR="0030739B" w:rsidRPr="0030739B" w:rsidRDefault="0030739B" w:rsidP="0030739B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739B">
        <w:rPr>
          <w:rFonts w:ascii="Times New Roman" w:hAnsi="Times New Roman"/>
          <w:sz w:val="28"/>
          <w:szCs w:val="28"/>
          <w:shd w:val="clear" w:color="auto" w:fill="FFFFFF"/>
        </w:rPr>
        <w:t>- «Вокально-инструментальные коллективы»;</w:t>
      </w:r>
    </w:p>
    <w:p w:rsidR="0030739B" w:rsidRPr="0030739B" w:rsidRDefault="0030739B" w:rsidP="0030739B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739B">
        <w:rPr>
          <w:rFonts w:ascii="Times New Roman" w:hAnsi="Times New Roman"/>
          <w:sz w:val="28"/>
          <w:szCs w:val="28"/>
          <w:shd w:val="clear" w:color="auto" w:fill="FFFFFF"/>
        </w:rPr>
        <w:t>- «</w:t>
      </w:r>
      <w:proofErr w:type="gramStart"/>
      <w:r w:rsidRPr="0030739B">
        <w:rPr>
          <w:rFonts w:ascii="Times New Roman" w:hAnsi="Times New Roman"/>
          <w:sz w:val="28"/>
          <w:szCs w:val="28"/>
          <w:shd w:val="clear" w:color="auto" w:fill="FFFFFF"/>
        </w:rPr>
        <w:t>Авторская</w:t>
      </w:r>
      <w:proofErr w:type="gramEnd"/>
      <w:r w:rsidRPr="0030739B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30739B">
        <w:rPr>
          <w:rFonts w:ascii="Times New Roman" w:hAnsi="Times New Roman"/>
          <w:sz w:val="28"/>
          <w:szCs w:val="28"/>
          <w:shd w:val="clear" w:color="auto" w:fill="FFFFFF"/>
        </w:rPr>
        <w:t>бардовская</w:t>
      </w:r>
      <w:proofErr w:type="spellEnd"/>
      <w:r w:rsidRPr="0030739B">
        <w:rPr>
          <w:rFonts w:ascii="Times New Roman" w:hAnsi="Times New Roman"/>
          <w:sz w:val="28"/>
          <w:szCs w:val="28"/>
          <w:shd w:val="clear" w:color="auto" w:fill="FFFFFF"/>
        </w:rPr>
        <w:t xml:space="preserve"> песни» (солисты, дуэты, коллективы);</w:t>
      </w:r>
    </w:p>
    <w:p w:rsidR="0030739B" w:rsidRPr="0030739B" w:rsidRDefault="0030739B" w:rsidP="0030739B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739B">
        <w:rPr>
          <w:rFonts w:ascii="Times New Roman" w:hAnsi="Times New Roman"/>
          <w:sz w:val="28"/>
          <w:szCs w:val="28"/>
          <w:shd w:val="clear" w:color="auto" w:fill="FFFFFF"/>
        </w:rPr>
        <w:t>- «Вокал» (солисты, дуэты, коллективы); </w:t>
      </w:r>
    </w:p>
    <w:p w:rsidR="0030739B" w:rsidRPr="0030739B" w:rsidRDefault="0030739B" w:rsidP="0030739B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739B">
        <w:rPr>
          <w:rFonts w:ascii="Times New Roman" w:hAnsi="Times New Roman"/>
          <w:sz w:val="28"/>
          <w:szCs w:val="28"/>
          <w:shd w:val="clear" w:color="auto" w:fill="FFFFFF"/>
        </w:rPr>
        <w:t>2) Хореография:</w:t>
      </w:r>
    </w:p>
    <w:p w:rsidR="0030739B" w:rsidRPr="0030739B" w:rsidRDefault="0030739B" w:rsidP="0030739B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739B">
        <w:rPr>
          <w:rFonts w:ascii="Times New Roman" w:hAnsi="Times New Roman"/>
          <w:sz w:val="28"/>
          <w:szCs w:val="28"/>
          <w:shd w:val="clear" w:color="auto" w:fill="FFFFFF"/>
        </w:rPr>
        <w:t>- «Эстрадный танец» (солисты, дуэты, коллективы); </w:t>
      </w:r>
    </w:p>
    <w:p w:rsidR="0030739B" w:rsidRPr="0030739B" w:rsidRDefault="0030739B" w:rsidP="0030739B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739B">
        <w:rPr>
          <w:rFonts w:ascii="Times New Roman" w:hAnsi="Times New Roman"/>
          <w:sz w:val="28"/>
          <w:szCs w:val="28"/>
          <w:shd w:val="clear" w:color="auto" w:fill="FFFFFF"/>
        </w:rPr>
        <w:t>- «Народный танец» (солисты, дуэты, коллективы);</w:t>
      </w:r>
    </w:p>
    <w:p w:rsidR="0030739B" w:rsidRPr="0030739B" w:rsidRDefault="0030739B" w:rsidP="0030739B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739B">
        <w:rPr>
          <w:rFonts w:ascii="Times New Roman" w:hAnsi="Times New Roman"/>
          <w:sz w:val="28"/>
          <w:szCs w:val="28"/>
          <w:shd w:val="clear" w:color="auto" w:fill="FFFFFF"/>
        </w:rPr>
        <w:t>- «Спортивный танец» (солисты, дуэты, коллективы);</w:t>
      </w:r>
    </w:p>
    <w:p w:rsidR="0030739B" w:rsidRPr="0030739B" w:rsidRDefault="0030739B" w:rsidP="0030739B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739B">
        <w:rPr>
          <w:rFonts w:ascii="Times New Roman" w:hAnsi="Times New Roman"/>
          <w:sz w:val="28"/>
          <w:szCs w:val="28"/>
          <w:shd w:val="clear" w:color="auto" w:fill="FFFFFF"/>
        </w:rPr>
        <w:t>3) Театр:</w:t>
      </w:r>
    </w:p>
    <w:p w:rsidR="0030739B" w:rsidRPr="0030739B" w:rsidRDefault="0030739B" w:rsidP="0030739B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739B">
        <w:rPr>
          <w:rFonts w:ascii="Times New Roman" w:hAnsi="Times New Roman"/>
          <w:sz w:val="28"/>
          <w:szCs w:val="28"/>
          <w:shd w:val="clear" w:color="auto" w:fill="FFFFFF"/>
        </w:rPr>
        <w:t>- «Эстрадная миниатюра» (солисты, дуэты, коллективы);</w:t>
      </w:r>
    </w:p>
    <w:p w:rsidR="0030739B" w:rsidRPr="0030739B" w:rsidRDefault="0030739B" w:rsidP="0030739B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739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 «Театр малых форм»;</w:t>
      </w:r>
    </w:p>
    <w:p w:rsidR="0030739B" w:rsidRPr="0030739B" w:rsidRDefault="0030739B" w:rsidP="0030739B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739B">
        <w:rPr>
          <w:rFonts w:ascii="Times New Roman" w:hAnsi="Times New Roman"/>
          <w:sz w:val="28"/>
          <w:szCs w:val="28"/>
          <w:shd w:val="clear" w:color="auto" w:fill="FFFFFF"/>
        </w:rPr>
        <w:t>- «Художественное слово» (солисты, дуэты, коллективы);</w:t>
      </w:r>
    </w:p>
    <w:p w:rsidR="0030739B" w:rsidRPr="0030739B" w:rsidRDefault="0030739B" w:rsidP="0030739B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739B">
        <w:rPr>
          <w:rFonts w:ascii="Times New Roman" w:hAnsi="Times New Roman"/>
          <w:sz w:val="28"/>
          <w:szCs w:val="28"/>
          <w:shd w:val="clear" w:color="auto" w:fill="FFFFFF"/>
        </w:rPr>
        <w:t>- «Театр мод»;</w:t>
      </w:r>
    </w:p>
    <w:p w:rsidR="0030739B" w:rsidRPr="0030739B" w:rsidRDefault="0030739B" w:rsidP="0030739B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739B">
        <w:rPr>
          <w:rFonts w:ascii="Times New Roman" w:hAnsi="Times New Roman"/>
          <w:sz w:val="28"/>
          <w:szCs w:val="28"/>
          <w:shd w:val="clear" w:color="auto" w:fill="FFFFFF"/>
        </w:rPr>
        <w:t>4) Оригинальный жанр:</w:t>
      </w:r>
    </w:p>
    <w:p w:rsidR="0030739B" w:rsidRPr="0030739B" w:rsidRDefault="0030739B" w:rsidP="0030739B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739B">
        <w:rPr>
          <w:rFonts w:ascii="Times New Roman" w:hAnsi="Times New Roman"/>
          <w:sz w:val="28"/>
          <w:szCs w:val="28"/>
          <w:shd w:val="clear" w:color="auto" w:fill="FFFFFF"/>
        </w:rPr>
        <w:t>- «Пантомима»;</w:t>
      </w:r>
    </w:p>
    <w:p w:rsidR="0030739B" w:rsidRPr="0030739B" w:rsidRDefault="0030739B" w:rsidP="0030739B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739B">
        <w:rPr>
          <w:rFonts w:ascii="Times New Roman" w:hAnsi="Times New Roman"/>
          <w:sz w:val="28"/>
          <w:szCs w:val="28"/>
          <w:shd w:val="clear" w:color="auto" w:fill="FFFFFF"/>
        </w:rPr>
        <w:t>- «Пародия»;</w:t>
      </w:r>
    </w:p>
    <w:p w:rsidR="0030739B" w:rsidRPr="0030739B" w:rsidRDefault="0030739B" w:rsidP="0030739B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739B">
        <w:rPr>
          <w:rFonts w:ascii="Times New Roman" w:hAnsi="Times New Roman"/>
          <w:sz w:val="28"/>
          <w:szCs w:val="28"/>
          <w:shd w:val="clear" w:color="auto" w:fill="FFFFFF"/>
        </w:rPr>
        <w:t>- «Оригинальный номер»;</w:t>
      </w:r>
    </w:p>
    <w:p w:rsidR="0030739B" w:rsidRPr="0030739B" w:rsidRDefault="0030739B" w:rsidP="0030739B">
      <w:pPr>
        <w:pStyle w:val="a3"/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0739B">
        <w:rPr>
          <w:rFonts w:ascii="Times New Roman" w:hAnsi="Times New Roman"/>
          <w:sz w:val="28"/>
          <w:szCs w:val="28"/>
        </w:rPr>
        <w:t>Продолжительность творческих номеров по номинациям фестиваля составляет:</w:t>
      </w:r>
    </w:p>
    <w:p w:rsidR="0030739B" w:rsidRPr="0030739B" w:rsidRDefault="0030739B" w:rsidP="0030739B">
      <w:pPr>
        <w:pStyle w:val="a3"/>
        <w:shd w:val="clear" w:color="auto" w:fill="FFFFFF"/>
        <w:spacing w:after="0"/>
        <w:ind w:left="708"/>
        <w:rPr>
          <w:rFonts w:ascii="Times New Roman" w:hAnsi="Times New Roman"/>
          <w:sz w:val="28"/>
          <w:szCs w:val="28"/>
          <w:shd w:val="clear" w:color="auto" w:fill="FFFFFF"/>
        </w:rPr>
      </w:pPr>
      <w:r w:rsidRPr="0030739B">
        <w:rPr>
          <w:rFonts w:ascii="Times New Roman" w:hAnsi="Times New Roman"/>
          <w:sz w:val="28"/>
          <w:szCs w:val="28"/>
        </w:rPr>
        <w:t>1) «Музыка» - до 5 минут;</w:t>
      </w:r>
      <w:r w:rsidRPr="0030739B">
        <w:rPr>
          <w:rFonts w:ascii="Times New Roman" w:hAnsi="Times New Roman"/>
          <w:sz w:val="28"/>
          <w:szCs w:val="28"/>
        </w:rPr>
        <w:br/>
        <w:t>2) «Хореография» - до 5 минут;</w:t>
      </w:r>
      <w:r w:rsidRPr="0030739B">
        <w:rPr>
          <w:rFonts w:ascii="Times New Roman" w:hAnsi="Times New Roman"/>
          <w:sz w:val="28"/>
          <w:szCs w:val="28"/>
        </w:rPr>
        <w:br/>
        <w:t>3) «Театр»: Художественное слово – до 3 минут; Эстрадная миниатюра -  до 10 минут; «Театр малых форм» - до 20 минут;</w:t>
      </w:r>
      <w:r w:rsidRPr="0030739B">
        <w:rPr>
          <w:rFonts w:ascii="Times New Roman" w:hAnsi="Times New Roman"/>
          <w:sz w:val="28"/>
          <w:szCs w:val="28"/>
        </w:rPr>
        <w:br/>
        <w:t>4) «Оригинальный жанр» - до 5 минут.</w:t>
      </w:r>
    </w:p>
    <w:p w:rsidR="0030739B" w:rsidRPr="0030739B" w:rsidRDefault="0030739B" w:rsidP="0030739B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739B">
        <w:rPr>
          <w:rFonts w:ascii="Times New Roman" w:hAnsi="Times New Roman"/>
          <w:sz w:val="28"/>
          <w:szCs w:val="28"/>
          <w:shd w:val="clear" w:color="auto" w:fill="FFFFFF"/>
        </w:rPr>
        <w:t>4 этап - Гала-концерт фестиваля, включающий выступление лучших (по решению жюри фестиваля) творческих номеров фестиваля и награждение победителей фестиваля. </w:t>
      </w:r>
    </w:p>
    <w:p w:rsidR="0030739B" w:rsidRPr="0030739B" w:rsidRDefault="0030739B" w:rsidP="0030739B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30739B">
        <w:rPr>
          <w:b/>
          <w:sz w:val="28"/>
          <w:szCs w:val="28"/>
        </w:rPr>
        <w:t>Социальный эффект</w:t>
      </w:r>
      <w:r w:rsidRPr="0030739B">
        <w:rPr>
          <w:sz w:val="28"/>
          <w:szCs w:val="28"/>
        </w:rPr>
        <w:t xml:space="preserve"> – демонстрация творческих способностей в соответствии со  следующими критериями.</w:t>
      </w:r>
    </w:p>
    <w:p w:rsidR="0030739B" w:rsidRPr="0030739B" w:rsidRDefault="0030739B" w:rsidP="0030739B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30739B">
        <w:rPr>
          <w:sz w:val="28"/>
          <w:szCs w:val="28"/>
        </w:rPr>
        <w:t>Критериями оценки участников в номинациях «Музыка» являются:  </w:t>
      </w:r>
    </w:p>
    <w:p w:rsidR="0030739B" w:rsidRPr="0030739B" w:rsidRDefault="0030739B" w:rsidP="0030739B">
      <w:pPr>
        <w:shd w:val="clear" w:color="auto" w:fill="FFFFFF"/>
        <w:textAlignment w:val="baseline"/>
        <w:rPr>
          <w:sz w:val="28"/>
          <w:szCs w:val="28"/>
        </w:rPr>
      </w:pPr>
      <w:r w:rsidRPr="0030739B">
        <w:rPr>
          <w:sz w:val="28"/>
          <w:szCs w:val="28"/>
        </w:rPr>
        <w:t>1) уровень исполнения; </w:t>
      </w:r>
      <w:r w:rsidRPr="0030739B">
        <w:rPr>
          <w:sz w:val="28"/>
          <w:szCs w:val="28"/>
        </w:rPr>
        <w:br/>
        <w:t>2) техника вокала; </w:t>
      </w:r>
      <w:r w:rsidRPr="0030739B">
        <w:rPr>
          <w:sz w:val="28"/>
          <w:szCs w:val="28"/>
        </w:rPr>
        <w:br/>
        <w:t>3) артистизм; </w:t>
      </w:r>
      <w:r w:rsidRPr="0030739B">
        <w:rPr>
          <w:sz w:val="28"/>
          <w:szCs w:val="28"/>
        </w:rPr>
        <w:br/>
        <w:t>4) сценический вид, имидж; </w:t>
      </w:r>
      <w:r w:rsidRPr="0030739B">
        <w:rPr>
          <w:sz w:val="28"/>
          <w:szCs w:val="28"/>
        </w:rPr>
        <w:br/>
        <w:t>5) качество фонограммы. </w:t>
      </w:r>
    </w:p>
    <w:p w:rsidR="0030739B" w:rsidRPr="0030739B" w:rsidRDefault="0030739B" w:rsidP="0030739B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30739B">
        <w:rPr>
          <w:sz w:val="28"/>
          <w:szCs w:val="28"/>
        </w:rPr>
        <w:t>Критериями оценки участников в номинациях «Хореография» являются:  </w:t>
      </w:r>
    </w:p>
    <w:p w:rsidR="0030739B" w:rsidRPr="0030739B" w:rsidRDefault="0030739B" w:rsidP="0030739B">
      <w:pPr>
        <w:shd w:val="clear" w:color="auto" w:fill="FFFFFF"/>
        <w:textAlignment w:val="baseline"/>
        <w:rPr>
          <w:sz w:val="28"/>
          <w:szCs w:val="28"/>
        </w:rPr>
      </w:pPr>
      <w:r w:rsidRPr="0030739B">
        <w:rPr>
          <w:sz w:val="28"/>
          <w:szCs w:val="28"/>
        </w:rPr>
        <w:t>1) техника исполнения;     </w:t>
      </w:r>
      <w:r w:rsidRPr="0030739B">
        <w:rPr>
          <w:sz w:val="28"/>
          <w:szCs w:val="28"/>
        </w:rPr>
        <w:br/>
        <w:t>2) эстетика; </w:t>
      </w:r>
      <w:r w:rsidRPr="0030739B">
        <w:rPr>
          <w:sz w:val="28"/>
          <w:szCs w:val="28"/>
        </w:rPr>
        <w:br/>
        <w:t>3) композиционное решение; </w:t>
      </w:r>
      <w:r w:rsidRPr="0030739B">
        <w:rPr>
          <w:sz w:val="28"/>
          <w:szCs w:val="28"/>
        </w:rPr>
        <w:br/>
        <w:t>4) музыкальное сопровождение; </w:t>
      </w:r>
      <w:r w:rsidRPr="0030739B">
        <w:rPr>
          <w:sz w:val="28"/>
          <w:szCs w:val="28"/>
        </w:rPr>
        <w:br/>
        <w:t>5) артистизм; </w:t>
      </w:r>
      <w:r w:rsidRPr="0030739B">
        <w:rPr>
          <w:sz w:val="28"/>
          <w:szCs w:val="28"/>
        </w:rPr>
        <w:br/>
        <w:t>6) имидж и стиль. </w:t>
      </w:r>
    </w:p>
    <w:p w:rsidR="0030739B" w:rsidRPr="0030739B" w:rsidRDefault="0030739B" w:rsidP="0030739B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30739B">
        <w:rPr>
          <w:sz w:val="28"/>
          <w:szCs w:val="28"/>
        </w:rPr>
        <w:t>Критериями оценки участников в номинации «Театр» являются: </w:t>
      </w:r>
      <w:r w:rsidRPr="0030739B">
        <w:rPr>
          <w:sz w:val="28"/>
          <w:szCs w:val="28"/>
        </w:rPr>
        <w:br/>
        <w:t>Художественное слово: </w:t>
      </w:r>
      <w:r w:rsidRPr="0030739B">
        <w:rPr>
          <w:sz w:val="28"/>
          <w:szCs w:val="28"/>
        </w:rPr>
        <w:br/>
        <w:t>1) техника исполнения; </w:t>
      </w:r>
      <w:r w:rsidRPr="0030739B">
        <w:rPr>
          <w:sz w:val="28"/>
          <w:szCs w:val="28"/>
        </w:rPr>
        <w:br/>
        <w:t>2) эстетика; </w:t>
      </w:r>
      <w:r w:rsidRPr="0030739B">
        <w:rPr>
          <w:sz w:val="28"/>
          <w:szCs w:val="28"/>
        </w:rPr>
        <w:br/>
        <w:t>3) артистизм; </w:t>
      </w:r>
      <w:r w:rsidRPr="0030739B">
        <w:rPr>
          <w:sz w:val="28"/>
          <w:szCs w:val="28"/>
        </w:rPr>
        <w:br/>
        <w:t>4) выразительность; </w:t>
      </w:r>
    </w:p>
    <w:p w:rsidR="00794EBC" w:rsidRPr="0030739B" w:rsidRDefault="0030739B" w:rsidP="0030739B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30739B">
        <w:rPr>
          <w:sz w:val="28"/>
          <w:szCs w:val="28"/>
        </w:rPr>
        <w:t>Критериями оценки участников в номинации «Оригинальный жанр» являются:  </w:t>
      </w:r>
      <w:r w:rsidRPr="0030739B">
        <w:rPr>
          <w:sz w:val="28"/>
          <w:szCs w:val="28"/>
        </w:rPr>
        <w:br/>
        <w:t>1) яркость образа; </w:t>
      </w:r>
      <w:r w:rsidRPr="0030739B">
        <w:rPr>
          <w:sz w:val="28"/>
          <w:szCs w:val="28"/>
        </w:rPr>
        <w:br/>
        <w:t>2) артистизм; </w:t>
      </w:r>
      <w:r w:rsidRPr="0030739B">
        <w:rPr>
          <w:sz w:val="28"/>
          <w:szCs w:val="28"/>
        </w:rPr>
        <w:br/>
        <w:t>3) художественное оформление номера (реквизит, костюмы); </w:t>
      </w:r>
      <w:r w:rsidRPr="0030739B">
        <w:rPr>
          <w:sz w:val="28"/>
          <w:szCs w:val="28"/>
        </w:rPr>
        <w:br/>
        <w:t>4) оригинальность.</w:t>
      </w:r>
    </w:p>
    <w:sectPr w:rsidR="00794EBC" w:rsidRPr="0030739B" w:rsidSect="0079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E4A83"/>
    <w:multiLevelType w:val="hybridMultilevel"/>
    <w:tmpl w:val="6BA88AC6"/>
    <w:lvl w:ilvl="0" w:tplc="27E60692">
      <w:start w:val="1"/>
      <w:numFmt w:val="decimal"/>
      <w:lvlText w:val="%1."/>
      <w:lvlJc w:val="left"/>
      <w:pPr>
        <w:ind w:left="1069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0739B"/>
    <w:rsid w:val="0030739B"/>
    <w:rsid w:val="00794EBC"/>
    <w:rsid w:val="008238EA"/>
    <w:rsid w:val="009A5CB8"/>
    <w:rsid w:val="00DD29D0"/>
    <w:rsid w:val="00DF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9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739B"/>
    <w:pPr>
      <w:spacing w:after="150"/>
    </w:pPr>
    <w:rPr>
      <w:rFonts w:ascii="Open Sans" w:hAnsi="Open Sans"/>
    </w:rPr>
  </w:style>
  <w:style w:type="character" w:customStyle="1" w:styleId="apple-converted-space">
    <w:name w:val="apple-converted-space"/>
    <w:basedOn w:val="a0"/>
    <w:uiPriority w:val="99"/>
    <w:rsid w:val="003073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517</Words>
  <Characters>2952</Characters>
  <Application>Microsoft Office Word</Application>
  <DocSecurity>0</DocSecurity>
  <Lines>24</Lines>
  <Paragraphs>6</Paragraphs>
  <ScaleCrop>false</ScaleCrop>
  <Company>Grizli777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2016-05-16T15:59:00Z</dcterms:created>
  <dcterms:modified xsi:type="dcterms:W3CDTF">2016-05-16T16:11:00Z</dcterms:modified>
</cp:coreProperties>
</file>